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56305C" w:rsidRDefault="008D659D" w:rsidP="008D659D">
      <w:pPr>
        <w:shd w:val="clear" w:color="auto" w:fill="FFFFFF" w:themeFill="background1"/>
        <w:tabs>
          <w:tab w:val="left" w:pos="709"/>
          <w:tab w:val="center" w:pos="2520"/>
        </w:tabs>
        <w:jc w:val="both"/>
        <w:rPr>
          <w:rFonts w:ascii="Arial" w:hAnsi="Arial" w:cs="Arial"/>
          <w:b/>
          <w:sz w:val="22"/>
          <w:szCs w:val="22"/>
          <w:u w:val="single"/>
          <w:lang w:val="lt-LT" w:eastAsia="lt-LT"/>
        </w:rPr>
      </w:pPr>
      <w:r w:rsidRPr="0056305C">
        <w:rPr>
          <w:rFonts w:ascii="Arial" w:hAnsi="Arial" w:cs="Arial"/>
          <w:b/>
          <w:sz w:val="22"/>
          <w:szCs w:val="22"/>
          <w:u w:val="single"/>
          <w:lang w:val="lt-LT" w:eastAsia="lt-LT"/>
        </w:rPr>
        <w:t>VšĮ Vilniaus universiteto ligoninė Santaros klinikos</w:t>
      </w:r>
    </w:p>
    <w:p w14:paraId="3EC7E0CD" w14:textId="77777777" w:rsidR="000C4332" w:rsidRPr="0056305C" w:rsidRDefault="000C4332" w:rsidP="000C4332">
      <w:pPr>
        <w:tabs>
          <w:tab w:val="left" w:pos="709"/>
          <w:tab w:val="center" w:pos="2520"/>
        </w:tabs>
        <w:jc w:val="both"/>
        <w:rPr>
          <w:rFonts w:ascii="Arial" w:hAnsi="Arial" w:cs="Arial"/>
          <w:sz w:val="22"/>
          <w:szCs w:val="22"/>
          <w:lang w:val="lt-LT" w:eastAsia="lt-LT"/>
        </w:rPr>
      </w:pPr>
      <w:r w:rsidRPr="0056305C">
        <w:rPr>
          <w:rFonts w:ascii="Arial" w:hAnsi="Arial" w:cs="Arial"/>
          <w:sz w:val="22"/>
          <w:szCs w:val="22"/>
          <w:lang w:val="lt-LT" w:eastAsia="lt-LT"/>
        </w:rPr>
        <w:t>(Adresatas (perkančioji organizacija))</w:t>
      </w:r>
    </w:p>
    <w:p w14:paraId="1507E50D" w14:textId="0318EB58" w:rsidR="000C4332" w:rsidRDefault="000C4332" w:rsidP="000C4332">
      <w:pPr>
        <w:widowControl w:val="0"/>
        <w:tabs>
          <w:tab w:val="left" w:pos="709"/>
        </w:tabs>
        <w:spacing w:line="360" w:lineRule="auto"/>
        <w:jc w:val="center"/>
        <w:rPr>
          <w:rFonts w:ascii="Arial" w:hAnsi="Arial" w:cs="Arial"/>
          <w:b/>
          <w:sz w:val="22"/>
          <w:szCs w:val="22"/>
          <w:lang w:val="lt-LT" w:eastAsia="lt-LT"/>
        </w:rPr>
      </w:pPr>
    </w:p>
    <w:p w14:paraId="6E093C73" w14:textId="77777777" w:rsidR="0056305C" w:rsidRPr="0056305C" w:rsidRDefault="0056305C" w:rsidP="000C4332">
      <w:pPr>
        <w:widowControl w:val="0"/>
        <w:tabs>
          <w:tab w:val="left" w:pos="709"/>
        </w:tabs>
        <w:spacing w:line="360" w:lineRule="auto"/>
        <w:jc w:val="center"/>
        <w:rPr>
          <w:rFonts w:ascii="Arial" w:hAnsi="Arial" w:cs="Arial"/>
          <w:b/>
          <w:sz w:val="22"/>
          <w:szCs w:val="22"/>
          <w:lang w:val="lt-LT" w:eastAsia="lt-LT"/>
        </w:rPr>
      </w:pPr>
    </w:p>
    <w:p w14:paraId="6AEAEF9F" w14:textId="77777777" w:rsidR="000C4332" w:rsidRPr="0056305C" w:rsidRDefault="000C4332" w:rsidP="000C4332">
      <w:pPr>
        <w:widowControl w:val="0"/>
        <w:tabs>
          <w:tab w:val="left" w:pos="709"/>
        </w:tabs>
        <w:jc w:val="center"/>
        <w:rPr>
          <w:rFonts w:ascii="Arial" w:hAnsi="Arial" w:cs="Arial"/>
          <w:b/>
          <w:bCs/>
          <w:sz w:val="22"/>
          <w:szCs w:val="22"/>
          <w:lang w:val="lt-LT"/>
        </w:rPr>
      </w:pPr>
      <w:r w:rsidRPr="0056305C">
        <w:rPr>
          <w:rFonts w:ascii="Arial" w:hAnsi="Arial" w:cs="Arial"/>
          <w:b/>
          <w:bCs/>
          <w:sz w:val="22"/>
          <w:szCs w:val="22"/>
          <w:lang w:val="lt-LT"/>
        </w:rPr>
        <w:t xml:space="preserve">PASIŪLYMAS </w:t>
      </w:r>
    </w:p>
    <w:p w14:paraId="51F7A70A" w14:textId="76D7EEE9" w:rsidR="000C4332" w:rsidRPr="0056305C" w:rsidRDefault="0056305C" w:rsidP="000C4332">
      <w:pPr>
        <w:widowControl w:val="0"/>
        <w:tabs>
          <w:tab w:val="left" w:pos="709"/>
        </w:tabs>
        <w:jc w:val="center"/>
        <w:rPr>
          <w:rFonts w:ascii="Arial" w:hAnsi="Arial" w:cs="Arial"/>
          <w:b/>
          <w:color w:val="000000"/>
          <w:sz w:val="22"/>
          <w:szCs w:val="22"/>
          <w:bdr w:val="none" w:sz="0" w:space="0" w:color="auto" w:frame="1"/>
          <w:lang w:val="lt-LT" w:eastAsia="lt-LT"/>
        </w:rPr>
      </w:pPr>
      <w:r w:rsidRPr="0056305C">
        <w:rPr>
          <w:rFonts w:ascii="Arial" w:hAnsi="Arial" w:cs="Arial"/>
          <w:b/>
          <w:color w:val="000000"/>
          <w:sz w:val="22"/>
          <w:szCs w:val="22"/>
          <w:bdr w:val="none" w:sz="0" w:space="0" w:color="auto" w:frame="1"/>
          <w:lang w:val="lt-LT" w:eastAsia="lt-LT"/>
        </w:rPr>
        <w:t>Operacinių sieniniai laikikliai stacionariems kompiuteriams</w:t>
      </w:r>
      <w:r w:rsidR="008D659D" w:rsidRPr="0056305C">
        <w:rPr>
          <w:rFonts w:ascii="Arial" w:hAnsi="Arial" w:cs="Arial"/>
          <w:b/>
          <w:color w:val="000000"/>
          <w:sz w:val="22"/>
          <w:szCs w:val="22"/>
          <w:bdr w:val="none" w:sz="0" w:space="0" w:color="auto" w:frame="1"/>
          <w:lang w:val="lt-LT" w:eastAsia="lt-LT"/>
        </w:rPr>
        <w:t xml:space="preserve"> (1</w:t>
      </w:r>
      <w:r w:rsidRPr="0056305C">
        <w:rPr>
          <w:rFonts w:ascii="Arial" w:hAnsi="Arial" w:cs="Arial"/>
          <w:b/>
          <w:color w:val="000000"/>
          <w:sz w:val="22"/>
          <w:szCs w:val="22"/>
          <w:bdr w:val="none" w:sz="0" w:space="0" w:color="auto" w:frame="1"/>
          <w:lang w:val="lt-LT" w:eastAsia="lt-LT"/>
        </w:rPr>
        <w:t>2826</w:t>
      </w:r>
      <w:r w:rsidR="008D659D" w:rsidRPr="0056305C">
        <w:rPr>
          <w:rFonts w:ascii="Arial" w:hAnsi="Arial" w:cs="Arial"/>
          <w:b/>
          <w:color w:val="000000"/>
          <w:sz w:val="22"/>
          <w:szCs w:val="22"/>
          <w:bdr w:val="none" w:sz="0" w:space="0" w:color="auto" w:frame="1"/>
          <w:lang w:val="lt-LT" w:eastAsia="lt-LT"/>
        </w:rPr>
        <w:t>)</w:t>
      </w:r>
    </w:p>
    <w:p w14:paraId="24D00346" w14:textId="7360EB6E" w:rsidR="000C4332" w:rsidRDefault="000C4332" w:rsidP="000C4332">
      <w:pPr>
        <w:widowControl w:val="0"/>
        <w:tabs>
          <w:tab w:val="left" w:pos="709"/>
        </w:tabs>
        <w:jc w:val="center"/>
        <w:rPr>
          <w:rFonts w:ascii="Arial" w:hAnsi="Arial" w:cs="Arial"/>
          <w:b/>
          <w:bCs/>
          <w:sz w:val="22"/>
          <w:szCs w:val="22"/>
          <w:lang w:val="lt-LT"/>
        </w:rPr>
      </w:pPr>
      <w:r w:rsidRPr="0056305C">
        <w:rPr>
          <w:rFonts w:ascii="Arial" w:hAnsi="Arial" w:cs="Arial"/>
          <w:b/>
          <w:bCs/>
          <w:sz w:val="22"/>
          <w:szCs w:val="22"/>
          <w:lang w:val="lt-LT"/>
        </w:rPr>
        <w:t>PIRKIMUI</w:t>
      </w:r>
    </w:p>
    <w:p w14:paraId="6834E234" w14:textId="77777777" w:rsidR="0056305C" w:rsidRPr="0056305C" w:rsidRDefault="0056305C" w:rsidP="000C4332">
      <w:pPr>
        <w:widowControl w:val="0"/>
        <w:tabs>
          <w:tab w:val="left" w:pos="709"/>
        </w:tabs>
        <w:jc w:val="center"/>
        <w:rPr>
          <w:rFonts w:ascii="Arial" w:hAnsi="Arial" w:cs="Arial"/>
          <w:b/>
          <w:bCs/>
          <w:sz w:val="22"/>
          <w:szCs w:val="22"/>
          <w:lang w:val="lt-LT"/>
        </w:rPr>
      </w:pPr>
    </w:p>
    <w:p w14:paraId="5B1A69B2" w14:textId="77777777" w:rsidR="000C4332" w:rsidRPr="0056305C" w:rsidRDefault="000C4332" w:rsidP="000C4332">
      <w:pPr>
        <w:widowControl w:val="0"/>
        <w:pBdr>
          <w:bottom w:val="single" w:sz="12" w:space="1" w:color="auto"/>
        </w:pBdr>
        <w:tabs>
          <w:tab w:val="left" w:pos="709"/>
        </w:tabs>
        <w:jc w:val="center"/>
        <w:rPr>
          <w:rFonts w:ascii="Arial" w:hAnsi="Arial" w:cs="Arial"/>
          <w:sz w:val="22"/>
          <w:szCs w:val="22"/>
          <w:lang w:val="lt-LT" w:eastAsia="lt-LT"/>
        </w:rPr>
      </w:pPr>
    </w:p>
    <w:p w14:paraId="1F55C6A1" w14:textId="77777777" w:rsidR="000C4332" w:rsidRPr="0056305C" w:rsidRDefault="000C4332" w:rsidP="000C4332">
      <w:pPr>
        <w:widowControl w:val="0"/>
        <w:pBdr>
          <w:bottom w:val="single" w:sz="12" w:space="1" w:color="auto"/>
        </w:pBdr>
        <w:shd w:val="clear" w:color="auto" w:fill="FFF2CC" w:themeFill="accent4" w:themeFillTint="33"/>
        <w:tabs>
          <w:tab w:val="left" w:pos="709"/>
        </w:tabs>
        <w:jc w:val="center"/>
        <w:rPr>
          <w:rFonts w:ascii="Arial" w:hAnsi="Arial" w:cs="Arial"/>
          <w:sz w:val="22"/>
          <w:szCs w:val="22"/>
          <w:lang w:val="lt-LT" w:eastAsia="lt-LT"/>
        </w:rPr>
      </w:pPr>
      <w:r w:rsidRPr="0056305C">
        <w:rPr>
          <w:rFonts w:ascii="Arial" w:hAnsi="Arial" w:cs="Arial"/>
          <w:sz w:val="22"/>
          <w:szCs w:val="22"/>
          <w:lang w:val="lt-LT" w:eastAsia="lt-LT"/>
        </w:rPr>
        <w:t>(Data)_______ Nr._____(Sudarymo vieta)</w:t>
      </w:r>
    </w:p>
    <w:p w14:paraId="38B1D6B8" w14:textId="77777777" w:rsidR="000C4332" w:rsidRPr="0056305C" w:rsidRDefault="000C4332" w:rsidP="000C4332">
      <w:pPr>
        <w:widowControl w:val="0"/>
        <w:pBdr>
          <w:bottom w:val="single" w:sz="12" w:space="1" w:color="auto"/>
        </w:pBdr>
        <w:tabs>
          <w:tab w:val="left" w:pos="709"/>
        </w:tabs>
        <w:rPr>
          <w:rFonts w:ascii="Arial" w:hAnsi="Arial" w:cs="Arial"/>
          <w:i/>
          <w:sz w:val="22"/>
          <w:szCs w:val="22"/>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56305C"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56305C" w:rsidRDefault="008D659D" w:rsidP="008D659D">
            <w:pPr>
              <w:shd w:val="clear" w:color="auto" w:fill="FFFFFF"/>
              <w:jc w:val="both"/>
              <w:rPr>
                <w:rFonts w:ascii="Arial" w:hAnsi="Arial" w:cs="Arial"/>
                <w:sz w:val="22"/>
                <w:szCs w:val="22"/>
                <w:lang w:val="lt-LT" w:eastAsia="lt-LT"/>
              </w:rPr>
            </w:pPr>
            <w:r w:rsidRPr="0056305C">
              <w:rPr>
                <w:rFonts w:ascii="Arial" w:hAnsi="Arial" w:cs="Arial"/>
                <w:color w:val="000000"/>
                <w:sz w:val="22"/>
                <w:szCs w:val="22"/>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56305C" w:rsidRDefault="008D659D" w:rsidP="008D659D">
            <w:pPr>
              <w:shd w:val="clear" w:color="auto" w:fill="FFFFFF"/>
              <w:jc w:val="both"/>
              <w:rPr>
                <w:rFonts w:ascii="Arial" w:eastAsia="Calibri" w:hAnsi="Arial" w:cs="Arial"/>
                <w:b/>
                <w:sz w:val="22"/>
                <w:szCs w:val="22"/>
                <w:lang w:val="lt-LT"/>
              </w:rPr>
            </w:pPr>
            <w:r w:rsidRPr="0056305C">
              <w:rPr>
                <w:rFonts w:ascii="Arial" w:hAnsi="Arial" w:cs="Arial"/>
                <w:color w:val="000000"/>
                <w:sz w:val="22"/>
                <w:szCs w:val="22"/>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 xml:space="preserve">Asmens atsakingo už pasiūlymą telefono numeris, fakso </w:t>
            </w:r>
            <w:proofErr w:type="spellStart"/>
            <w:r w:rsidRPr="0056305C">
              <w:rPr>
                <w:rFonts w:ascii="Arial" w:hAnsi="Arial" w:cs="Arial"/>
                <w:color w:val="000000"/>
                <w:sz w:val="22"/>
                <w:szCs w:val="22"/>
                <w:lang w:val="lt-LT"/>
              </w:rPr>
              <w:t>nr</w:t>
            </w:r>
            <w:proofErr w:type="spellEnd"/>
            <w:r w:rsidRPr="0056305C">
              <w:rPr>
                <w:rFonts w:ascii="Arial" w:hAnsi="Arial" w:cs="Arial"/>
                <w:color w:val="000000"/>
                <w:sz w:val="22"/>
                <w:szCs w:val="22"/>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56305C" w:rsidRDefault="008D659D" w:rsidP="008D659D">
            <w:pPr>
              <w:shd w:val="clear" w:color="auto" w:fill="FFFFFF"/>
              <w:jc w:val="both"/>
              <w:rPr>
                <w:rFonts w:ascii="Arial" w:eastAsia="Calibri" w:hAnsi="Arial" w:cs="Arial"/>
                <w:sz w:val="22"/>
                <w:szCs w:val="22"/>
                <w:lang w:val="lt-LT"/>
              </w:rPr>
            </w:pPr>
          </w:p>
        </w:tc>
      </w:tr>
      <w:tr w:rsidR="008D659D" w:rsidRPr="0056305C"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56305C" w:rsidRDefault="008D659D" w:rsidP="008D659D">
            <w:pPr>
              <w:shd w:val="clear" w:color="auto" w:fill="FFFFFF"/>
              <w:jc w:val="both"/>
              <w:rPr>
                <w:rFonts w:ascii="Arial" w:eastAsia="Calibri" w:hAnsi="Arial" w:cs="Arial"/>
                <w:sz w:val="22"/>
                <w:szCs w:val="22"/>
                <w:lang w:val="lt-LT"/>
              </w:rPr>
            </w:pPr>
            <w:r w:rsidRPr="0056305C">
              <w:rPr>
                <w:rFonts w:ascii="Arial" w:hAnsi="Arial" w:cs="Arial"/>
                <w:color w:val="000000"/>
                <w:sz w:val="22"/>
                <w:szCs w:val="22"/>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56305C" w:rsidRDefault="008D659D" w:rsidP="008D659D">
            <w:pPr>
              <w:shd w:val="clear" w:color="auto" w:fill="FFFFFF"/>
              <w:jc w:val="both"/>
              <w:rPr>
                <w:rFonts w:ascii="Arial" w:eastAsia="Calibri" w:hAnsi="Arial" w:cs="Arial"/>
                <w:sz w:val="22"/>
                <w:szCs w:val="22"/>
                <w:lang w:val="lt-LT"/>
              </w:rPr>
            </w:pPr>
          </w:p>
        </w:tc>
      </w:tr>
    </w:tbl>
    <w:p w14:paraId="4DA5FBED" w14:textId="77777777" w:rsidR="000C4332" w:rsidRPr="0056305C" w:rsidRDefault="000C4332" w:rsidP="000C4332">
      <w:pPr>
        <w:widowControl w:val="0"/>
        <w:tabs>
          <w:tab w:val="left" w:pos="709"/>
        </w:tabs>
        <w:jc w:val="both"/>
        <w:rPr>
          <w:rFonts w:ascii="Arial" w:hAnsi="Arial" w:cs="Arial"/>
          <w:sz w:val="22"/>
          <w:szCs w:val="22"/>
          <w:lang w:val="lt-LT" w:eastAsia="lt-LT"/>
        </w:rPr>
      </w:pPr>
    </w:p>
    <w:p w14:paraId="01566473" w14:textId="77777777" w:rsidR="0056305C" w:rsidRDefault="0056305C" w:rsidP="008D659D">
      <w:pPr>
        <w:tabs>
          <w:tab w:val="left" w:pos="0"/>
        </w:tabs>
        <w:jc w:val="both"/>
        <w:rPr>
          <w:rFonts w:ascii="Arial" w:hAnsi="Arial" w:cs="Arial"/>
          <w:b/>
          <w:sz w:val="22"/>
          <w:szCs w:val="22"/>
          <w:u w:val="single"/>
          <w:lang w:val="lt-LT" w:eastAsia="lt-LT"/>
        </w:rPr>
      </w:pPr>
    </w:p>
    <w:p w14:paraId="1936DA26" w14:textId="4FD6DFD9" w:rsidR="000C4332" w:rsidRPr="0056305C" w:rsidRDefault="008D659D" w:rsidP="008D659D">
      <w:pPr>
        <w:tabs>
          <w:tab w:val="left" w:pos="0"/>
        </w:tabs>
        <w:jc w:val="both"/>
        <w:rPr>
          <w:rFonts w:ascii="Arial" w:hAnsi="Arial" w:cs="Arial"/>
          <w:b/>
          <w:sz w:val="22"/>
          <w:szCs w:val="22"/>
          <w:u w:val="single"/>
          <w:lang w:val="lt-LT" w:eastAsia="lt-LT"/>
        </w:rPr>
      </w:pPr>
      <w:r w:rsidRPr="0056305C">
        <w:rPr>
          <w:rFonts w:ascii="Arial" w:hAnsi="Arial" w:cs="Arial"/>
          <w:b/>
          <w:sz w:val="22"/>
          <w:szCs w:val="22"/>
          <w:u w:val="single"/>
          <w:lang w:val="lt-LT" w:eastAsia="lt-LT"/>
        </w:rPr>
        <w:t>Tiekėjo patvirtinimai:</w:t>
      </w:r>
    </w:p>
    <w:p w14:paraId="685B9E65" w14:textId="4091362B" w:rsidR="000C4332" w:rsidRPr="0056305C" w:rsidRDefault="008D659D" w:rsidP="000C4332">
      <w:pPr>
        <w:tabs>
          <w:tab w:val="left" w:pos="709"/>
        </w:tabs>
        <w:jc w:val="both"/>
        <w:rPr>
          <w:rFonts w:ascii="Arial" w:hAnsi="Arial" w:cs="Arial"/>
          <w:bCs/>
          <w:sz w:val="22"/>
          <w:szCs w:val="22"/>
          <w:lang w:val="lt-LT" w:eastAsia="lt-LT"/>
        </w:rPr>
      </w:pPr>
      <w:r w:rsidRPr="0056305C">
        <w:rPr>
          <w:rFonts w:ascii="Arial" w:hAnsi="Arial" w:cs="Arial"/>
          <w:bCs/>
          <w:sz w:val="22"/>
          <w:szCs w:val="22"/>
          <w:lang w:val="lt-LT" w:eastAsia="lt-LT"/>
        </w:rPr>
        <w:t>1. Šiuo pasiūlymu pažymime, kad sutinkame su visomis pirkimo sąlygomis, nustatytomis:</w:t>
      </w:r>
    </w:p>
    <w:p w14:paraId="1DD7F800" w14:textId="492D590F" w:rsidR="008D659D" w:rsidRPr="0056305C" w:rsidRDefault="008D659D" w:rsidP="000C4332">
      <w:pPr>
        <w:tabs>
          <w:tab w:val="left" w:pos="709"/>
        </w:tabs>
        <w:jc w:val="both"/>
        <w:rPr>
          <w:rFonts w:ascii="Arial" w:hAnsi="Arial" w:cs="Arial"/>
          <w:bCs/>
          <w:sz w:val="22"/>
          <w:szCs w:val="22"/>
          <w:lang w:val="lt-LT" w:eastAsia="lt-LT"/>
        </w:rPr>
      </w:pPr>
      <w:r w:rsidRPr="0056305C">
        <w:rPr>
          <w:rFonts w:ascii="Arial" w:hAnsi="Arial" w:cs="Arial"/>
          <w:bCs/>
          <w:sz w:val="22"/>
          <w:szCs w:val="22"/>
          <w:lang w:val="lt-LT" w:eastAsia="lt-LT"/>
        </w:rPr>
        <w:t>1.1. viešojo pirkimo dokumentuose;</w:t>
      </w:r>
    </w:p>
    <w:p w14:paraId="6BBE6C30" w14:textId="1C07B582" w:rsidR="008D659D" w:rsidRPr="0056305C" w:rsidRDefault="008D659D" w:rsidP="000C4332">
      <w:pPr>
        <w:tabs>
          <w:tab w:val="left" w:pos="709"/>
        </w:tabs>
        <w:jc w:val="both"/>
        <w:rPr>
          <w:rFonts w:ascii="Arial" w:hAnsi="Arial" w:cs="Arial"/>
          <w:bCs/>
          <w:sz w:val="22"/>
          <w:szCs w:val="22"/>
          <w:lang w:val="lt-LT" w:eastAsia="lt-LT"/>
        </w:rPr>
      </w:pPr>
      <w:r w:rsidRPr="0056305C">
        <w:rPr>
          <w:rFonts w:ascii="Arial" w:hAnsi="Arial" w:cs="Arial"/>
          <w:bCs/>
          <w:sz w:val="22"/>
          <w:szCs w:val="22"/>
          <w:lang w:val="lt-LT" w:eastAsia="lt-LT"/>
        </w:rPr>
        <w:t>1.2. kituose pirkimo dokumentuose (jų paaiškinimuose, papildymuose).</w:t>
      </w:r>
    </w:p>
    <w:p w14:paraId="6ECB0474" w14:textId="2359FA6E" w:rsidR="008D659D" w:rsidRPr="0056305C" w:rsidRDefault="008D659D" w:rsidP="000C4332">
      <w:pPr>
        <w:tabs>
          <w:tab w:val="left" w:pos="709"/>
        </w:tabs>
        <w:jc w:val="both"/>
        <w:rPr>
          <w:rFonts w:ascii="Arial" w:hAnsi="Arial" w:cs="Arial"/>
          <w:bCs/>
          <w:sz w:val="22"/>
          <w:szCs w:val="22"/>
          <w:lang w:val="lt-LT" w:eastAsia="lt-LT"/>
        </w:rPr>
      </w:pPr>
      <w:r w:rsidRPr="0056305C">
        <w:rPr>
          <w:rFonts w:ascii="Arial" w:hAnsi="Arial" w:cs="Arial"/>
          <w:bCs/>
          <w:sz w:val="22"/>
          <w:szCs w:val="22"/>
          <w:lang w:val="lt-LT" w:eastAsia="lt-LT"/>
        </w:rPr>
        <w:t>2. Patvirtiname, kad informacija ir duomenys, pateikti pasiūlyme, yra teisingi ir apima viską, ko reikia tinkamam sutarties įvykdymui.</w:t>
      </w:r>
    </w:p>
    <w:p w14:paraId="4DE90E79" w14:textId="42F9AEB5" w:rsidR="008D659D" w:rsidRPr="0056305C" w:rsidRDefault="008D659D" w:rsidP="000C4332">
      <w:pPr>
        <w:tabs>
          <w:tab w:val="left" w:pos="709"/>
        </w:tabs>
        <w:jc w:val="both"/>
        <w:rPr>
          <w:rFonts w:ascii="Arial" w:hAnsi="Arial" w:cs="Arial"/>
          <w:bCs/>
          <w:sz w:val="22"/>
          <w:szCs w:val="22"/>
          <w:lang w:val="lt-LT" w:eastAsia="lt-LT"/>
        </w:rPr>
      </w:pPr>
      <w:r w:rsidRPr="0056305C">
        <w:rPr>
          <w:rFonts w:ascii="Arial" w:hAnsi="Arial" w:cs="Arial"/>
          <w:bCs/>
          <w:sz w:val="22"/>
          <w:szCs w:val="22"/>
          <w:lang w:val="lt-LT" w:eastAsia="lt-LT"/>
        </w:rPr>
        <w:t>3. Patvirtiname, kad jei pasiūlyme nenurodyti kolegialaus priežiūros/valdymo organų nariai, šie organai juridiniuose asmenyse nėra sudaryti (taikoma, kai pirkimo dokumentuose nustatyti pašalinimo pagrindai).</w:t>
      </w:r>
    </w:p>
    <w:p w14:paraId="7FB03D73" w14:textId="4FCC501D" w:rsidR="008D659D" w:rsidRPr="0056305C" w:rsidRDefault="008D659D" w:rsidP="000C4332">
      <w:pPr>
        <w:tabs>
          <w:tab w:val="left" w:pos="709"/>
        </w:tabs>
        <w:jc w:val="both"/>
        <w:rPr>
          <w:rFonts w:ascii="Arial" w:hAnsi="Arial" w:cs="Arial"/>
          <w:bCs/>
          <w:sz w:val="22"/>
          <w:szCs w:val="22"/>
          <w:lang w:val="lt-LT" w:eastAsia="lt-LT"/>
        </w:rPr>
      </w:pPr>
      <w:r w:rsidRPr="0056305C">
        <w:rPr>
          <w:rFonts w:ascii="Arial" w:hAnsi="Arial" w:cs="Arial"/>
          <w:bCs/>
          <w:sz w:val="22"/>
          <w:szCs w:val="22"/>
          <w:lang w:val="lt-LT" w:eastAsia="lt-LT"/>
        </w:rPr>
        <w:t>4. Pasiūlymas galioja iki termino, nustatyto pirkimo dokumentuose.</w:t>
      </w:r>
    </w:p>
    <w:p w14:paraId="6040960D" w14:textId="6A58305E" w:rsidR="003920E6" w:rsidRDefault="003920E6" w:rsidP="008D659D">
      <w:pPr>
        <w:widowControl w:val="0"/>
        <w:tabs>
          <w:tab w:val="left" w:pos="1800"/>
        </w:tabs>
        <w:suppressAutoHyphens/>
        <w:jc w:val="both"/>
        <w:rPr>
          <w:rFonts w:ascii="Arial" w:hAnsi="Arial" w:cs="Arial"/>
          <w:b/>
          <w:sz w:val="22"/>
          <w:szCs w:val="22"/>
          <w:lang w:val="lt-LT" w:eastAsia="ar-SA"/>
        </w:rPr>
      </w:pPr>
    </w:p>
    <w:p w14:paraId="544486E0" w14:textId="77777777" w:rsidR="0056305C" w:rsidRPr="0056305C" w:rsidRDefault="0056305C" w:rsidP="008D659D">
      <w:pPr>
        <w:widowControl w:val="0"/>
        <w:tabs>
          <w:tab w:val="left" w:pos="1800"/>
        </w:tabs>
        <w:suppressAutoHyphens/>
        <w:jc w:val="both"/>
        <w:rPr>
          <w:rFonts w:ascii="Arial" w:hAnsi="Arial" w:cs="Arial"/>
          <w:b/>
          <w:sz w:val="22"/>
          <w:szCs w:val="22"/>
          <w:lang w:val="lt-LT" w:eastAsia="ar-SA"/>
        </w:rPr>
      </w:pPr>
    </w:p>
    <w:p w14:paraId="1DD88A8B" w14:textId="61446340" w:rsidR="000C4332" w:rsidRPr="0056305C" w:rsidRDefault="003920E6" w:rsidP="008D659D">
      <w:pPr>
        <w:widowControl w:val="0"/>
        <w:tabs>
          <w:tab w:val="left" w:pos="1800"/>
        </w:tabs>
        <w:suppressAutoHyphens/>
        <w:jc w:val="both"/>
        <w:rPr>
          <w:rFonts w:ascii="Arial" w:hAnsi="Arial" w:cs="Arial"/>
          <w:b/>
          <w:sz w:val="22"/>
          <w:szCs w:val="22"/>
          <w:lang w:val="lt-LT" w:eastAsia="ar-SA"/>
        </w:rPr>
      </w:pPr>
      <w:r w:rsidRPr="0056305C">
        <w:rPr>
          <w:rFonts w:ascii="Arial" w:hAnsi="Arial" w:cs="Arial"/>
          <w:b/>
          <w:sz w:val="22"/>
          <w:szCs w:val="22"/>
          <w:lang w:val="lt-LT" w:eastAsia="ar-SA"/>
        </w:rPr>
        <w:t xml:space="preserve">5. </w:t>
      </w:r>
      <w:r w:rsidR="000C4332" w:rsidRPr="0056305C">
        <w:rPr>
          <w:rFonts w:ascii="Arial" w:hAnsi="Arial" w:cs="Arial"/>
          <w:b/>
          <w:sz w:val="22"/>
          <w:szCs w:val="22"/>
          <w:lang w:val="lt-LT" w:eastAsia="ar-SA"/>
        </w:rPr>
        <w:t>Mes siūlome šias prekes:</w:t>
      </w:r>
    </w:p>
    <w:p w14:paraId="1747C805" w14:textId="7343DAFC" w:rsidR="000C4332" w:rsidRPr="0056305C" w:rsidRDefault="000C4332" w:rsidP="0056305C">
      <w:pPr>
        <w:pStyle w:val="Sraopastraipa"/>
        <w:widowControl w:val="0"/>
        <w:numPr>
          <w:ilvl w:val="0"/>
          <w:numId w:val="6"/>
        </w:numPr>
        <w:tabs>
          <w:tab w:val="left" w:pos="1800"/>
        </w:tabs>
        <w:suppressAutoHyphens/>
        <w:spacing w:after="200" w:line="276" w:lineRule="auto"/>
        <w:contextualSpacing w:val="0"/>
        <w:jc w:val="both"/>
        <w:rPr>
          <w:rFonts w:ascii="Arial" w:hAnsi="Arial" w:cs="Arial"/>
          <w:b/>
          <w:i/>
          <w:sz w:val="22"/>
          <w:szCs w:val="22"/>
          <w:lang w:val="lt-LT"/>
        </w:rPr>
      </w:pPr>
      <w:r w:rsidRPr="0056305C">
        <w:rPr>
          <w:rFonts w:ascii="Arial" w:hAnsi="Arial" w:cs="Arial"/>
          <w:b/>
          <w:sz w:val="22"/>
          <w:szCs w:val="22"/>
          <w:lang w:val="lt-LT"/>
        </w:rPr>
        <w:t xml:space="preserve">Siūlomos prekės visiškai atitinka pirkimo dokumentuose nurodytus reikalavimus, kartu su pasiūlymu pateikiame dokumentus, įrodančius prekės atitikimą taip pat </w:t>
      </w:r>
      <w:r w:rsidRPr="0056305C">
        <w:rPr>
          <w:rFonts w:ascii="Arial" w:hAnsi="Arial" w:cs="Arial"/>
          <w:b/>
          <w:i/>
          <w:sz w:val="22"/>
          <w:szCs w:val="22"/>
          <w:u w:val="single"/>
          <w:lang w:val="lt-LT"/>
        </w:rPr>
        <w:t xml:space="preserve">pateikiama užpildytą „Techninė specifikacija“ </w:t>
      </w:r>
      <w:r w:rsidRPr="0056305C">
        <w:rPr>
          <w:rFonts w:ascii="Arial" w:hAnsi="Arial" w:cs="Arial"/>
          <w:sz w:val="22"/>
          <w:szCs w:val="22"/>
          <w:lang w:val="lt-LT"/>
        </w:rPr>
        <w:t xml:space="preserve"> </w:t>
      </w:r>
      <w:r w:rsidRPr="0056305C">
        <w:rPr>
          <w:rFonts w:ascii="Arial" w:hAnsi="Arial" w:cs="Arial"/>
          <w:b/>
          <w:i/>
          <w:sz w:val="22"/>
          <w:szCs w:val="22"/>
          <w:u w:val="single"/>
          <w:lang w:val="lt-LT"/>
        </w:rPr>
        <w:t>ir jame reikalaujami dokumentai</w:t>
      </w:r>
      <w:r w:rsidRPr="0056305C">
        <w:rPr>
          <w:rFonts w:ascii="Arial" w:hAnsi="Arial" w:cs="Arial"/>
          <w:sz w:val="22"/>
          <w:szCs w:val="22"/>
          <w:u w:val="single"/>
          <w:lang w:val="lt-LT"/>
        </w:rPr>
        <w:t>.</w:t>
      </w:r>
      <w:r w:rsidRPr="0056305C">
        <w:rPr>
          <w:rFonts w:ascii="Arial" w:hAnsi="Arial" w:cs="Arial"/>
          <w:sz w:val="22"/>
          <w:szCs w:val="22"/>
          <w:lang w:val="lt-LT"/>
        </w:rPr>
        <w:t xml:space="preserve"> </w:t>
      </w:r>
    </w:p>
    <w:p w14:paraId="5AB4DFB5" w14:textId="7354B747" w:rsidR="0056305C" w:rsidRPr="0056305C" w:rsidRDefault="0056305C" w:rsidP="0056305C">
      <w:pPr>
        <w:widowControl w:val="0"/>
        <w:tabs>
          <w:tab w:val="left" w:pos="1800"/>
        </w:tabs>
        <w:suppressAutoHyphens/>
        <w:spacing w:after="200" w:line="276" w:lineRule="auto"/>
        <w:jc w:val="both"/>
        <w:rPr>
          <w:rFonts w:ascii="Arial" w:hAnsi="Arial" w:cs="Arial"/>
          <w:b/>
          <w:i/>
          <w:sz w:val="22"/>
          <w:szCs w:val="22"/>
          <w:lang w:val="lt-LT"/>
        </w:rPr>
      </w:pPr>
      <w:r>
        <w:rPr>
          <w:rFonts w:ascii="Arial" w:hAnsi="Arial" w:cs="Arial"/>
          <w:b/>
          <w:i/>
          <w:sz w:val="22"/>
          <w:szCs w:val="22"/>
          <w:lang w:val="lt-LT"/>
        </w:rPr>
        <w:t xml:space="preserve">6. </w:t>
      </w:r>
      <w:r w:rsidRPr="0056305C">
        <w:rPr>
          <w:rFonts w:ascii="Arial" w:hAnsi="Arial" w:cs="Arial"/>
          <w:b/>
          <w:i/>
          <w:sz w:val="22"/>
          <w:szCs w:val="22"/>
          <w:lang w:val="lt-LT"/>
        </w:rPr>
        <w:t>Kiekiai ir pasi</w:t>
      </w:r>
      <w:r w:rsidRPr="0056305C">
        <w:rPr>
          <w:rFonts w:ascii="Arial" w:hAnsi="Arial" w:cs="Arial" w:hint="eastAsia"/>
          <w:b/>
          <w:i/>
          <w:sz w:val="22"/>
          <w:szCs w:val="22"/>
          <w:lang w:val="lt-LT"/>
        </w:rPr>
        <w:t>ū</w:t>
      </w:r>
      <w:r w:rsidRPr="0056305C">
        <w:rPr>
          <w:rFonts w:ascii="Arial" w:hAnsi="Arial" w:cs="Arial"/>
          <w:b/>
          <w:i/>
          <w:sz w:val="22"/>
          <w:szCs w:val="22"/>
          <w:lang w:val="lt-LT"/>
        </w:rPr>
        <w:t>lymo pateikimo lentel</w:t>
      </w:r>
      <w:r w:rsidRPr="0056305C">
        <w:rPr>
          <w:rFonts w:ascii="Arial" w:hAnsi="Arial" w:cs="Arial" w:hint="eastAsia"/>
          <w:b/>
          <w:i/>
          <w:sz w:val="22"/>
          <w:szCs w:val="22"/>
          <w:lang w:val="lt-LT"/>
        </w:rPr>
        <w:t>ė</w:t>
      </w:r>
      <w:r w:rsidRPr="0056305C">
        <w:rPr>
          <w:rFonts w:ascii="Arial" w:hAnsi="Arial" w:cs="Arial"/>
          <w:b/>
          <w:i/>
          <w:sz w:val="22"/>
          <w:szCs w:val="22"/>
          <w:lang w:val="lt-LT"/>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1"/>
        <w:gridCol w:w="3683"/>
        <w:gridCol w:w="899"/>
        <w:gridCol w:w="1121"/>
        <w:gridCol w:w="1559"/>
        <w:gridCol w:w="1558"/>
      </w:tblGrid>
      <w:tr w:rsidR="0056305C" w:rsidRPr="0056305C" w14:paraId="587E828E" w14:textId="77777777" w:rsidTr="0056305C">
        <w:trPr>
          <w:tblHeader/>
        </w:trPr>
        <w:tc>
          <w:tcPr>
            <w:tcW w:w="531"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68DC49A5" w14:textId="77777777" w:rsidR="0056305C" w:rsidRPr="0056305C" w:rsidRDefault="0056305C" w:rsidP="009711DE">
            <w:pPr>
              <w:jc w:val="center"/>
              <w:rPr>
                <w:rFonts w:ascii="Arial" w:hAnsi="Arial" w:cs="Arial"/>
                <w:sz w:val="22"/>
                <w:szCs w:val="22"/>
                <w:lang w:val="lt-LT" w:eastAsia="lt-LT"/>
              </w:rPr>
            </w:pPr>
            <w:r w:rsidRPr="0056305C">
              <w:rPr>
                <w:rFonts w:ascii="Arial" w:hAnsi="Arial" w:cs="Arial"/>
                <w:b/>
                <w:bCs/>
                <w:sz w:val="22"/>
                <w:szCs w:val="22"/>
                <w:lang w:val="lt-LT" w:eastAsia="lt-LT"/>
              </w:rPr>
              <w:lastRenderedPageBreak/>
              <w:t>Eil. Nr.</w:t>
            </w:r>
          </w:p>
        </w:tc>
        <w:tc>
          <w:tcPr>
            <w:tcW w:w="3683"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66022C7C" w14:textId="77777777" w:rsidR="0056305C" w:rsidRPr="0056305C" w:rsidRDefault="0056305C" w:rsidP="009711DE">
            <w:pPr>
              <w:jc w:val="center"/>
              <w:rPr>
                <w:rFonts w:ascii="Arial" w:hAnsi="Arial" w:cs="Arial"/>
                <w:sz w:val="22"/>
                <w:szCs w:val="22"/>
                <w:lang w:val="lt-LT" w:eastAsia="lt-LT"/>
              </w:rPr>
            </w:pPr>
            <w:r w:rsidRPr="0056305C">
              <w:rPr>
                <w:rFonts w:ascii="Arial" w:hAnsi="Arial" w:cs="Arial"/>
                <w:b/>
                <w:bCs/>
                <w:sz w:val="22"/>
                <w:szCs w:val="22"/>
                <w:lang w:val="lt-LT" w:eastAsia="lt-LT"/>
              </w:rPr>
              <w:t>Pavadinimas</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C718050" w14:textId="77777777" w:rsidR="0056305C" w:rsidRPr="0056305C" w:rsidRDefault="0056305C" w:rsidP="009711DE">
            <w:pPr>
              <w:jc w:val="center"/>
              <w:rPr>
                <w:rFonts w:ascii="Arial" w:hAnsi="Arial" w:cs="Arial"/>
                <w:sz w:val="22"/>
                <w:szCs w:val="22"/>
                <w:lang w:val="lt-LT" w:eastAsia="lt-LT"/>
              </w:rPr>
            </w:pPr>
            <w:r w:rsidRPr="0056305C">
              <w:rPr>
                <w:rFonts w:ascii="Arial" w:hAnsi="Arial" w:cs="Arial"/>
                <w:b/>
                <w:bCs/>
                <w:sz w:val="22"/>
                <w:szCs w:val="22"/>
                <w:lang w:val="lt-LT" w:eastAsia="lt-LT"/>
              </w:rPr>
              <w:t>Kiekis</w:t>
            </w:r>
          </w:p>
        </w:tc>
        <w:tc>
          <w:tcPr>
            <w:tcW w:w="1121"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9547327" w14:textId="77777777" w:rsidR="0056305C" w:rsidRPr="0056305C" w:rsidRDefault="0056305C" w:rsidP="009711DE">
            <w:pPr>
              <w:jc w:val="center"/>
              <w:rPr>
                <w:rFonts w:ascii="Arial" w:hAnsi="Arial" w:cs="Arial"/>
                <w:sz w:val="22"/>
                <w:szCs w:val="22"/>
                <w:lang w:val="lt-LT" w:eastAsia="lt-LT"/>
              </w:rPr>
            </w:pPr>
            <w:r w:rsidRPr="0056305C">
              <w:rPr>
                <w:rFonts w:ascii="Arial" w:hAnsi="Arial" w:cs="Arial"/>
                <w:b/>
                <w:bCs/>
                <w:sz w:val="22"/>
                <w:szCs w:val="22"/>
                <w:lang w:val="lt-LT" w:eastAsia="lt-LT"/>
              </w:rPr>
              <w:t>Mato vnt.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7D25CD6" w14:textId="1CEDE969" w:rsidR="0056305C" w:rsidRPr="0056305C" w:rsidRDefault="0056305C" w:rsidP="009711DE">
            <w:pPr>
              <w:jc w:val="center"/>
              <w:rPr>
                <w:rFonts w:ascii="Arial" w:hAnsi="Arial" w:cs="Arial"/>
                <w:sz w:val="22"/>
                <w:szCs w:val="22"/>
                <w:lang w:val="lt-LT" w:eastAsia="lt-LT"/>
              </w:rPr>
            </w:pPr>
            <w:r w:rsidRPr="0056305C">
              <w:rPr>
                <w:rFonts w:ascii="Arial" w:hAnsi="Arial" w:cs="Arial"/>
                <w:b/>
                <w:bCs/>
                <w:sz w:val="22"/>
                <w:szCs w:val="22"/>
                <w:lang w:val="lt-LT" w:eastAsia="lt-LT"/>
              </w:rPr>
              <w:t>Vnt. kaina</w:t>
            </w:r>
            <w:r w:rsidR="007C5362">
              <w:rPr>
                <w:rFonts w:ascii="Arial" w:hAnsi="Arial" w:cs="Arial"/>
                <w:b/>
                <w:bCs/>
                <w:sz w:val="22"/>
                <w:szCs w:val="22"/>
                <w:lang w:val="lt-LT" w:eastAsia="lt-LT"/>
              </w:rPr>
              <w:t>*</w:t>
            </w:r>
            <w:r w:rsidRPr="0056305C">
              <w:rPr>
                <w:rFonts w:ascii="Arial" w:hAnsi="Arial" w:cs="Arial"/>
                <w:b/>
                <w:bCs/>
                <w:sz w:val="22"/>
                <w:szCs w:val="22"/>
                <w:lang w:val="lt-LT" w:eastAsia="lt-LT"/>
              </w:rPr>
              <w:t>, Eur be PVM</w:t>
            </w:r>
          </w:p>
        </w:tc>
        <w:tc>
          <w:tcPr>
            <w:tcW w:w="1558"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4C404406" w14:textId="77777777" w:rsidR="0056305C" w:rsidRPr="0056305C" w:rsidRDefault="0056305C" w:rsidP="009711DE">
            <w:pPr>
              <w:jc w:val="center"/>
              <w:rPr>
                <w:rFonts w:ascii="Arial" w:hAnsi="Arial" w:cs="Arial"/>
                <w:sz w:val="22"/>
                <w:szCs w:val="22"/>
                <w:lang w:val="lt-LT" w:eastAsia="lt-LT"/>
              </w:rPr>
            </w:pPr>
            <w:r w:rsidRPr="0056305C">
              <w:rPr>
                <w:rFonts w:ascii="Arial" w:hAnsi="Arial" w:cs="Arial"/>
                <w:b/>
                <w:bCs/>
                <w:sz w:val="22"/>
                <w:szCs w:val="22"/>
                <w:lang w:val="lt-LT" w:eastAsia="lt-LT"/>
              </w:rPr>
              <w:t>Suma, Eur be PVM</w:t>
            </w:r>
          </w:p>
        </w:tc>
      </w:tr>
      <w:tr w:rsidR="0056305C" w:rsidRPr="0056305C" w14:paraId="537E47E6" w14:textId="77777777" w:rsidTr="0056305C">
        <w:tc>
          <w:tcPr>
            <w:tcW w:w="53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8635C67" w14:textId="77777777" w:rsidR="0056305C" w:rsidRPr="0056305C" w:rsidRDefault="0056305C" w:rsidP="009711DE">
            <w:pPr>
              <w:jc w:val="center"/>
              <w:rPr>
                <w:rFonts w:ascii="Arial" w:hAnsi="Arial" w:cs="Arial"/>
                <w:sz w:val="22"/>
                <w:szCs w:val="22"/>
                <w:lang w:val="lt-LT" w:eastAsia="lt-LT"/>
              </w:rPr>
            </w:pPr>
            <w:r w:rsidRPr="0056305C">
              <w:rPr>
                <w:rFonts w:ascii="Arial" w:hAnsi="Arial" w:cs="Arial"/>
                <w:sz w:val="22"/>
                <w:szCs w:val="22"/>
                <w:lang w:val="lt-LT" w:eastAsia="lt-LT"/>
              </w:rPr>
              <w:t>1.</w:t>
            </w:r>
          </w:p>
        </w:tc>
        <w:tc>
          <w:tcPr>
            <w:tcW w:w="368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6DC9496" w14:textId="77777777" w:rsidR="0056305C" w:rsidRPr="0056305C" w:rsidRDefault="0056305C" w:rsidP="009711DE">
            <w:pPr>
              <w:rPr>
                <w:rFonts w:ascii="Arial" w:hAnsi="Arial" w:cs="Arial"/>
                <w:sz w:val="22"/>
                <w:szCs w:val="22"/>
                <w:lang w:val="lt-LT" w:eastAsia="lt-LT"/>
              </w:rPr>
            </w:pPr>
            <w:r w:rsidRPr="0056305C">
              <w:rPr>
                <w:rFonts w:ascii="Arial" w:hAnsi="Arial" w:cs="Arial"/>
                <w:sz w:val="22"/>
                <w:szCs w:val="22"/>
                <w:lang w:val="lt-LT" w:eastAsia="lt-LT"/>
              </w:rPr>
              <w:t>Kompiuterizuotos darbo vietos tvirtinimo prie sienos sistema (nurodyti gamintoją, modelį, kilmės šalį)</w:t>
            </w:r>
          </w:p>
        </w:tc>
        <w:tc>
          <w:tcPr>
            <w:tcW w:w="89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73D2F09" w14:textId="77777777" w:rsidR="0056305C" w:rsidRPr="0056305C" w:rsidRDefault="0056305C" w:rsidP="009711DE">
            <w:pPr>
              <w:jc w:val="center"/>
              <w:rPr>
                <w:rFonts w:ascii="Arial" w:hAnsi="Arial" w:cs="Arial"/>
                <w:sz w:val="22"/>
                <w:szCs w:val="22"/>
                <w:lang w:val="lt-LT" w:eastAsia="lt-LT"/>
              </w:rPr>
            </w:pPr>
            <w:r w:rsidRPr="0056305C">
              <w:rPr>
                <w:rFonts w:ascii="Arial" w:hAnsi="Arial" w:cs="Arial"/>
                <w:sz w:val="22"/>
                <w:szCs w:val="22"/>
                <w:lang w:val="lt-LT" w:eastAsia="lt-LT"/>
              </w:rPr>
              <w:t>8</w:t>
            </w:r>
          </w:p>
        </w:tc>
        <w:tc>
          <w:tcPr>
            <w:tcW w:w="112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1423F5E" w14:textId="77777777" w:rsidR="0056305C" w:rsidRPr="0056305C" w:rsidRDefault="0056305C" w:rsidP="009711DE">
            <w:pPr>
              <w:jc w:val="center"/>
              <w:rPr>
                <w:rFonts w:ascii="Arial" w:hAnsi="Arial" w:cs="Arial"/>
                <w:sz w:val="22"/>
                <w:szCs w:val="22"/>
                <w:lang w:val="lt-LT" w:eastAsia="lt-LT"/>
              </w:rPr>
            </w:pPr>
            <w:proofErr w:type="spellStart"/>
            <w:r w:rsidRPr="0056305C">
              <w:rPr>
                <w:rFonts w:ascii="Arial" w:hAnsi="Arial" w:cs="Arial"/>
                <w:sz w:val="22"/>
                <w:szCs w:val="22"/>
                <w:lang w:val="lt-LT" w:eastAsia="lt-LT"/>
              </w:rPr>
              <w:t>kompl</w:t>
            </w:r>
            <w:proofErr w:type="spellEnd"/>
            <w:r w:rsidRPr="0056305C">
              <w:rPr>
                <w:rFonts w:ascii="Arial" w:hAnsi="Arial" w:cs="Arial"/>
                <w:sz w:val="22"/>
                <w:szCs w:val="22"/>
                <w:lang w:val="lt-LT" w:eastAsia="lt-LT"/>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2585BD7C" w14:textId="77777777" w:rsidR="0056305C" w:rsidRPr="0056305C" w:rsidRDefault="0056305C" w:rsidP="009711DE">
            <w:pPr>
              <w:rPr>
                <w:rFonts w:ascii="Arial" w:hAnsi="Arial" w:cs="Arial"/>
                <w:sz w:val="22"/>
                <w:szCs w:val="22"/>
                <w:lang w:val="lt-LT" w:eastAsia="lt-LT"/>
              </w:rPr>
            </w:pPr>
          </w:p>
        </w:tc>
        <w:tc>
          <w:tcPr>
            <w:tcW w:w="15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16C30AB4" w14:textId="77777777" w:rsidR="0056305C" w:rsidRPr="0056305C" w:rsidRDefault="0056305C" w:rsidP="009711DE">
            <w:pPr>
              <w:rPr>
                <w:rFonts w:ascii="Arial" w:hAnsi="Arial" w:cs="Arial"/>
                <w:sz w:val="22"/>
                <w:szCs w:val="22"/>
                <w:lang w:val="lt-LT" w:eastAsia="lt-LT"/>
              </w:rPr>
            </w:pPr>
          </w:p>
        </w:tc>
      </w:tr>
      <w:tr w:rsidR="0056305C" w:rsidRPr="0056305C" w14:paraId="5B831314" w14:textId="77777777" w:rsidTr="0056305C">
        <w:tc>
          <w:tcPr>
            <w:tcW w:w="7793"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E991859" w14:textId="77777777" w:rsidR="0056305C" w:rsidRPr="0056305C" w:rsidRDefault="0056305C" w:rsidP="009711DE">
            <w:pPr>
              <w:jc w:val="right"/>
              <w:rPr>
                <w:rFonts w:ascii="Arial" w:hAnsi="Arial" w:cs="Arial"/>
                <w:sz w:val="22"/>
                <w:szCs w:val="22"/>
                <w:lang w:val="lt-LT" w:eastAsia="lt-LT"/>
              </w:rPr>
            </w:pPr>
            <w:r w:rsidRPr="0056305C">
              <w:rPr>
                <w:rFonts w:ascii="Arial" w:hAnsi="Arial" w:cs="Arial"/>
                <w:b/>
                <w:bCs/>
                <w:sz w:val="22"/>
                <w:szCs w:val="22"/>
                <w:lang w:val="lt-LT" w:eastAsia="lt-LT"/>
              </w:rPr>
              <w:t>Bendra kaina, Eur be PVM</w:t>
            </w:r>
          </w:p>
        </w:tc>
        <w:tc>
          <w:tcPr>
            <w:tcW w:w="15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4247E759" w14:textId="77777777" w:rsidR="0056305C" w:rsidRPr="0056305C" w:rsidRDefault="0056305C" w:rsidP="009711DE">
            <w:pPr>
              <w:rPr>
                <w:rFonts w:ascii="Arial" w:hAnsi="Arial" w:cs="Arial"/>
                <w:sz w:val="22"/>
                <w:szCs w:val="22"/>
                <w:lang w:val="lt-LT" w:eastAsia="lt-LT"/>
              </w:rPr>
            </w:pPr>
          </w:p>
        </w:tc>
      </w:tr>
      <w:tr w:rsidR="0056305C" w:rsidRPr="0056305C" w14:paraId="1E094D90" w14:textId="77777777" w:rsidTr="0056305C">
        <w:tc>
          <w:tcPr>
            <w:tcW w:w="7793"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E7FC69F" w14:textId="56E14A19" w:rsidR="0056305C" w:rsidRPr="0056305C" w:rsidRDefault="007C5362" w:rsidP="009711DE">
            <w:pPr>
              <w:jc w:val="right"/>
              <w:rPr>
                <w:rFonts w:ascii="Arial" w:hAnsi="Arial" w:cs="Arial"/>
                <w:sz w:val="22"/>
                <w:szCs w:val="22"/>
                <w:lang w:val="lt-LT" w:eastAsia="lt-LT"/>
              </w:rPr>
            </w:pPr>
            <w:r w:rsidRPr="007C5362">
              <w:rPr>
                <w:rFonts w:ascii="Arial" w:hAnsi="Arial" w:cs="Arial"/>
                <w:b/>
                <w:bCs/>
                <w:sz w:val="22"/>
                <w:szCs w:val="22"/>
                <w:shd w:val="clear" w:color="auto" w:fill="FFF2CC" w:themeFill="accent4" w:themeFillTint="33"/>
                <w:lang w:val="lt-LT" w:eastAsia="lt-LT"/>
              </w:rPr>
              <w:t>....</w:t>
            </w:r>
            <w:r w:rsidRPr="007C5362">
              <w:rPr>
                <w:rFonts w:ascii="Arial" w:hAnsi="Arial" w:cs="Arial"/>
                <w:b/>
                <w:bCs/>
                <w:sz w:val="22"/>
                <w:szCs w:val="22"/>
                <w:lang w:val="lt-LT" w:eastAsia="lt-LT"/>
              </w:rPr>
              <w:t>%  PVM*</w:t>
            </w:r>
            <w:r>
              <w:rPr>
                <w:rFonts w:ascii="Arial" w:hAnsi="Arial" w:cs="Arial"/>
                <w:b/>
                <w:bCs/>
                <w:sz w:val="22"/>
                <w:szCs w:val="22"/>
                <w:lang w:val="lt-LT" w:eastAsia="lt-LT"/>
              </w:rPr>
              <w:t>*</w:t>
            </w:r>
            <w:r w:rsidRPr="007C5362">
              <w:rPr>
                <w:rFonts w:ascii="Arial" w:hAnsi="Arial" w:cs="Arial"/>
                <w:b/>
                <w:bCs/>
                <w:sz w:val="22"/>
                <w:szCs w:val="22"/>
                <w:lang w:val="lt-LT" w:eastAsia="lt-LT"/>
              </w:rPr>
              <w:t>:</w:t>
            </w:r>
          </w:p>
        </w:tc>
        <w:tc>
          <w:tcPr>
            <w:tcW w:w="15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16F3B23B" w14:textId="77777777" w:rsidR="0056305C" w:rsidRPr="0056305C" w:rsidRDefault="0056305C" w:rsidP="009711DE">
            <w:pPr>
              <w:rPr>
                <w:rFonts w:ascii="Arial" w:hAnsi="Arial" w:cs="Arial"/>
                <w:sz w:val="22"/>
                <w:szCs w:val="22"/>
                <w:lang w:val="lt-LT" w:eastAsia="lt-LT"/>
              </w:rPr>
            </w:pPr>
          </w:p>
        </w:tc>
      </w:tr>
      <w:tr w:rsidR="0056305C" w:rsidRPr="0056305C" w14:paraId="62CF5EDC" w14:textId="77777777" w:rsidTr="0056305C">
        <w:tc>
          <w:tcPr>
            <w:tcW w:w="7793"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5F155C4" w14:textId="77777777" w:rsidR="0056305C" w:rsidRPr="0056305C" w:rsidRDefault="0056305C" w:rsidP="009711DE">
            <w:pPr>
              <w:jc w:val="right"/>
              <w:rPr>
                <w:rFonts w:ascii="Arial" w:hAnsi="Arial" w:cs="Arial"/>
                <w:sz w:val="22"/>
                <w:szCs w:val="22"/>
                <w:lang w:val="lt-LT" w:eastAsia="lt-LT"/>
              </w:rPr>
            </w:pPr>
            <w:r w:rsidRPr="0056305C">
              <w:rPr>
                <w:rFonts w:ascii="Arial" w:hAnsi="Arial" w:cs="Arial"/>
                <w:b/>
                <w:bCs/>
                <w:sz w:val="22"/>
                <w:szCs w:val="22"/>
                <w:lang w:val="lt-LT" w:eastAsia="lt-LT"/>
              </w:rPr>
              <w:t>Iš viso, Eur su PVM</w:t>
            </w:r>
          </w:p>
        </w:tc>
        <w:tc>
          <w:tcPr>
            <w:tcW w:w="155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767432D7" w14:textId="77777777" w:rsidR="0056305C" w:rsidRPr="0056305C" w:rsidRDefault="0056305C" w:rsidP="009711DE">
            <w:pPr>
              <w:rPr>
                <w:rFonts w:ascii="Arial" w:hAnsi="Arial" w:cs="Arial"/>
                <w:sz w:val="22"/>
                <w:szCs w:val="22"/>
                <w:lang w:val="lt-LT" w:eastAsia="lt-LT"/>
              </w:rPr>
            </w:pPr>
          </w:p>
        </w:tc>
      </w:tr>
    </w:tbl>
    <w:p w14:paraId="1F596F8F" w14:textId="6576C2B6" w:rsidR="0056305C" w:rsidRPr="0056305C" w:rsidRDefault="0056305C" w:rsidP="0056305C">
      <w:pPr>
        <w:widowControl w:val="0"/>
        <w:tabs>
          <w:tab w:val="left" w:pos="1800"/>
        </w:tabs>
        <w:suppressAutoHyphens/>
        <w:spacing w:after="200" w:line="276" w:lineRule="auto"/>
        <w:jc w:val="both"/>
        <w:rPr>
          <w:rFonts w:ascii="Arial" w:hAnsi="Arial" w:cs="Arial"/>
          <w:b/>
          <w:i/>
          <w:sz w:val="22"/>
          <w:szCs w:val="22"/>
          <w:lang w:val="lt-LT"/>
        </w:rPr>
      </w:pPr>
      <w:r w:rsidRPr="0056305C">
        <w:rPr>
          <w:rFonts w:ascii="Arial" w:hAnsi="Arial" w:cs="Arial"/>
          <w:b/>
          <w:i/>
          <w:color w:val="000000" w:themeColor="text1"/>
          <w:sz w:val="22"/>
          <w:szCs w:val="22"/>
          <w:u w:val="single"/>
          <w:lang w:val="lt-LT"/>
        </w:rPr>
        <w:t>*Į kainą turi būti įskaičiuotas prekių pristatymas, montavimas prie sienos, keliamosios jėgos sureguliavimas, kabelių sutvarkymas ir pakuočių išgabenimas</w:t>
      </w:r>
    </w:p>
    <w:p w14:paraId="3CA3082C" w14:textId="7957A65D" w:rsidR="003920E6" w:rsidRPr="0056305C" w:rsidRDefault="003920E6" w:rsidP="003920E6">
      <w:pPr>
        <w:spacing w:line="276" w:lineRule="auto"/>
        <w:ind w:right="140"/>
        <w:jc w:val="both"/>
        <w:rPr>
          <w:rFonts w:ascii="Arial" w:hAnsi="Arial" w:cs="Arial"/>
          <w:b/>
          <w:i/>
          <w:color w:val="000000" w:themeColor="text1"/>
          <w:sz w:val="22"/>
          <w:szCs w:val="22"/>
          <w:u w:val="single"/>
          <w:lang w:val="lt-LT"/>
        </w:rPr>
      </w:pPr>
      <w:r w:rsidRPr="0056305C">
        <w:rPr>
          <w:rFonts w:ascii="Arial" w:hAnsi="Arial" w:cs="Arial"/>
          <w:b/>
          <w:i/>
          <w:color w:val="000000" w:themeColor="text1"/>
          <w:sz w:val="22"/>
          <w:szCs w:val="22"/>
          <w:u w:val="single"/>
          <w:lang w:val="lt-LT"/>
        </w:rPr>
        <w:t xml:space="preserve">Pastaba: </w:t>
      </w:r>
    </w:p>
    <w:p w14:paraId="2BCF4EA8" w14:textId="32FAB43D" w:rsidR="003920E6" w:rsidRPr="0056305C" w:rsidRDefault="003920E6" w:rsidP="003920E6">
      <w:pPr>
        <w:spacing w:line="276" w:lineRule="auto"/>
        <w:ind w:right="140"/>
        <w:jc w:val="both"/>
        <w:rPr>
          <w:rFonts w:ascii="Arial" w:hAnsi="Arial" w:cs="Arial"/>
          <w:color w:val="000000" w:themeColor="text1"/>
          <w:sz w:val="22"/>
          <w:szCs w:val="22"/>
          <w:lang w:val="lt-LT"/>
        </w:rPr>
      </w:pPr>
      <w:r w:rsidRPr="0056305C">
        <w:rPr>
          <w:rFonts w:ascii="Arial" w:hAnsi="Arial" w:cs="Arial"/>
          <w:i/>
          <w:color w:val="000000" w:themeColor="text1"/>
          <w:sz w:val="22"/>
          <w:szCs w:val="22"/>
          <w:lang w:val="lt-LT"/>
        </w:rPr>
        <w:t>-Visos pasiūlyme nurodytos kainos turi būti nurodytos dviejų skaičių po kablelio tikslumu (suapvalintos iki šimtųjų skaičiaus dalių);                                                                                                                                                                                           *</w:t>
      </w:r>
      <w:r w:rsidR="007C5362">
        <w:rPr>
          <w:rFonts w:ascii="Arial" w:hAnsi="Arial" w:cs="Arial"/>
          <w:i/>
          <w:color w:val="000000" w:themeColor="text1"/>
          <w:sz w:val="22"/>
          <w:szCs w:val="22"/>
          <w:lang w:val="lt-LT"/>
        </w:rPr>
        <w:t>*</w:t>
      </w:r>
      <w:r w:rsidRPr="0056305C">
        <w:rPr>
          <w:rFonts w:ascii="Arial" w:hAnsi="Arial" w:cs="Arial"/>
          <w:i/>
          <w:color w:val="000000" w:themeColor="text1"/>
          <w:sz w:val="22"/>
          <w:szCs w:val="22"/>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FA8B488" w14:textId="49E686D4" w:rsidR="000C4332" w:rsidRPr="0056305C" w:rsidRDefault="000C4332" w:rsidP="000C4332">
      <w:pPr>
        <w:spacing w:line="276" w:lineRule="auto"/>
        <w:ind w:firstLine="1296"/>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Kartu su pasiūlymu pateikiami, pagal Pirkimo dokumentų reikalavimus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56305C" w14:paraId="462CB8CE" w14:textId="77777777" w:rsidTr="000C4332">
        <w:tc>
          <w:tcPr>
            <w:tcW w:w="646" w:type="dxa"/>
            <w:vAlign w:val="center"/>
          </w:tcPr>
          <w:p w14:paraId="3622B6C6"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Eil.</w:t>
            </w:r>
          </w:p>
          <w:p w14:paraId="6CCA9D06"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Nr.</w:t>
            </w:r>
          </w:p>
        </w:tc>
        <w:tc>
          <w:tcPr>
            <w:tcW w:w="5591" w:type="dxa"/>
            <w:vAlign w:val="center"/>
          </w:tcPr>
          <w:p w14:paraId="33F6D9E1"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Pateikto dokumento pavadinimas</w:t>
            </w:r>
          </w:p>
        </w:tc>
        <w:tc>
          <w:tcPr>
            <w:tcW w:w="1701" w:type="dxa"/>
            <w:vAlign w:val="center"/>
          </w:tcPr>
          <w:p w14:paraId="20115964" w14:textId="77777777" w:rsidR="000C4332" w:rsidRPr="0056305C" w:rsidRDefault="000C4332" w:rsidP="006620B8">
            <w:pPr>
              <w:ind w:left="-113" w:right="-105"/>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Dokumento puslapių skaičius</w:t>
            </w:r>
          </w:p>
        </w:tc>
        <w:tc>
          <w:tcPr>
            <w:tcW w:w="1701" w:type="dxa"/>
            <w:vAlign w:val="center"/>
          </w:tcPr>
          <w:p w14:paraId="549F2433" w14:textId="77777777" w:rsidR="000C4332" w:rsidRPr="0056305C" w:rsidRDefault="000C4332" w:rsidP="006620B8">
            <w:pPr>
              <w:ind w:left="-104"/>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 xml:space="preserve">Dokumento konfidencialumas </w:t>
            </w:r>
          </w:p>
          <w:p w14:paraId="783C8E51" w14:textId="77777777" w:rsidR="000C4332" w:rsidRPr="0056305C" w:rsidRDefault="000C4332" w:rsidP="006620B8">
            <w:pPr>
              <w:jc w:val="center"/>
              <w:rPr>
                <w:rFonts w:ascii="Arial" w:hAnsi="Arial" w:cs="Arial"/>
                <w:color w:val="000000" w:themeColor="text1"/>
                <w:sz w:val="22"/>
                <w:szCs w:val="22"/>
                <w:lang w:val="lt-LT"/>
              </w:rPr>
            </w:pPr>
            <w:r w:rsidRPr="0056305C">
              <w:rPr>
                <w:rFonts w:ascii="Arial" w:hAnsi="Arial" w:cs="Arial"/>
                <w:i/>
                <w:color w:val="000000" w:themeColor="text1"/>
                <w:sz w:val="22"/>
                <w:szCs w:val="22"/>
                <w:lang w:val="lt-LT"/>
              </w:rPr>
              <w:t>(taip / ne)</w:t>
            </w:r>
          </w:p>
        </w:tc>
      </w:tr>
      <w:tr w:rsidR="008D659D" w:rsidRPr="0056305C" w14:paraId="1D1F2B16" w14:textId="77777777" w:rsidTr="003920E6">
        <w:tc>
          <w:tcPr>
            <w:tcW w:w="646" w:type="dxa"/>
          </w:tcPr>
          <w:p w14:paraId="3CBA8895" w14:textId="77777777"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1</w:t>
            </w:r>
          </w:p>
        </w:tc>
        <w:tc>
          <w:tcPr>
            <w:tcW w:w="5591" w:type="dxa"/>
            <w:tcBorders>
              <w:top w:val="single" w:sz="4" w:space="0" w:color="auto"/>
              <w:left w:val="single" w:sz="4" w:space="0" w:color="auto"/>
              <w:bottom w:val="single" w:sz="4" w:space="0" w:color="auto"/>
              <w:right w:val="single" w:sz="4" w:space="0" w:color="auto"/>
            </w:tcBorders>
            <w:shd w:val="clear" w:color="auto" w:fill="auto"/>
            <w:vAlign w:val="bottom"/>
          </w:tcPr>
          <w:p w14:paraId="5B169C7C" w14:textId="366D60F6"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Pasiūlymas (Pasiūlymas - techninė specifikacija)</w:t>
            </w:r>
          </w:p>
        </w:tc>
        <w:tc>
          <w:tcPr>
            <w:tcW w:w="1701" w:type="dxa"/>
            <w:shd w:val="clear" w:color="auto" w:fill="FFF2CC" w:themeFill="accent4" w:themeFillTint="33"/>
          </w:tcPr>
          <w:p w14:paraId="0D7E3185" w14:textId="77777777" w:rsidR="008D659D" w:rsidRPr="0056305C" w:rsidRDefault="008D659D" w:rsidP="008D659D">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w:t>
            </w:r>
          </w:p>
        </w:tc>
        <w:tc>
          <w:tcPr>
            <w:tcW w:w="1701" w:type="dxa"/>
            <w:shd w:val="clear" w:color="auto" w:fill="FFF2CC" w:themeFill="accent4" w:themeFillTint="33"/>
          </w:tcPr>
          <w:p w14:paraId="3D3E6115" w14:textId="0D6D985B" w:rsidR="008D659D" w:rsidRPr="0056305C" w:rsidRDefault="008D659D" w:rsidP="008D659D">
            <w:pPr>
              <w:jc w:val="both"/>
              <w:rPr>
                <w:rFonts w:ascii="Arial" w:hAnsi="Arial" w:cs="Arial"/>
                <w:color w:val="000000" w:themeColor="text1"/>
                <w:sz w:val="22"/>
                <w:szCs w:val="22"/>
                <w:lang w:val="lt-LT"/>
              </w:rPr>
            </w:pPr>
          </w:p>
        </w:tc>
      </w:tr>
      <w:tr w:rsidR="008D659D" w:rsidRPr="0056305C" w14:paraId="38926DCE" w14:textId="77777777" w:rsidTr="003920E6">
        <w:tc>
          <w:tcPr>
            <w:tcW w:w="646" w:type="dxa"/>
          </w:tcPr>
          <w:p w14:paraId="4FC4B745" w14:textId="77777777"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Europos bendrasis viešųjų pirkimų dokumentas (-ai)</w:t>
            </w:r>
          </w:p>
        </w:tc>
        <w:tc>
          <w:tcPr>
            <w:tcW w:w="1701" w:type="dxa"/>
            <w:shd w:val="clear" w:color="auto" w:fill="FFF2CC" w:themeFill="accent4" w:themeFillTint="33"/>
          </w:tcPr>
          <w:p w14:paraId="48C67AE7" w14:textId="77777777" w:rsidR="008D659D" w:rsidRPr="0056305C" w:rsidRDefault="008D659D" w:rsidP="008D659D">
            <w:pPr>
              <w:jc w:val="center"/>
              <w:rPr>
                <w:rFonts w:ascii="Arial" w:hAnsi="Arial" w:cs="Arial"/>
                <w:color w:val="000000" w:themeColor="text1"/>
                <w:sz w:val="22"/>
                <w:szCs w:val="22"/>
                <w:lang w:val="lt-LT"/>
              </w:rPr>
            </w:pPr>
            <w:r w:rsidRPr="0056305C">
              <w:rPr>
                <w:rFonts w:ascii="Arial" w:hAnsi="Arial" w:cs="Arial"/>
                <w:color w:val="000000" w:themeColor="text1"/>
                <w:sz w:val="22"/>
                <w:szCs w:val="22"/>
                <w:lang w:val="lt-LT"/>
              </w:rPr>
              <w:t>..</w:t>
            </w:r>
          </w:p>
        </w:tc>
        <w:tc>
          <w:tcPr>
            <w:tcW w:w="1701" w:type="dxa"/>
            <w:shd w:val="clear" w:color="auto" w:fill="FFF2CC" w:themeFill="accent4" w:themeFillTint="33"/>
          </w:tcPr>
          <w:p w14:paraId="0165C710" w14:textId="407A926F" w:rsidR="008D659D" w:rsidRPr="0056305C" w:rsidRDefault="008D659D" w:rsidP="008D659D">
            <w:pPr>
              <w:jc w:val="both"/>
              <w:rPr>
                <w:rFonts w:ascii="Arial" w:hAnsi="Arial" w:cs="Arial"/>
                <w:color w:val="000000" w:themeColor="text1"/>
                <w:sz w:val="22"/>
                <w:szCs w:val="22"/>
                <w:lang w:val="lt-LT"/>
              </w:rPr>
            </w:pPr>
          </w:p>
        </w:tc>
      </w:tr>
      <w:tr w:rsidR="003920E6" w:rsidRPr="0056305C" w14:paraId="72719217" w14:textId="77777777" w:rsidTr="003920E6">
        <w:tc>
          <w:tcPr>
            <w:tcW w:w="646" w:type="dxa"/>
          </w:tcPr>
          <w:p w14:paraId="1B923BD2" w14:textId="3D36CEE5"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0E050A87"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3CC2A8CA" w14:textId="77777777" w:rsidTr="003920E6">
        <w:tc>
          <w:tcPr>
            <w:tcW w:w="646" w:type="dxa"/>
          </w:tcPr>
          <w:p w14:paraId="1F6F12DF" w14:textId="34FAF2B5"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Jungtinės veiklos sutarties kopija (jei taikoma)</w:t>
            </w:r>
          </w:p>
        </w:tc>
        <w:tc>
          <w:tcPr>
            <w:tcW w:w="1701" w:type="dxa"/>
            <w:shd w:val="clear" w:color="auto" w:fill="FFF2CC" w:themeFill="accent4" w:themeFillTint="33"/>
          </w:tcPr>
          <w:p w14:paraId="70EA6889"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6BB93F6A"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52E184D5" w14:textId="77777777" w:rsidTr="003920E6">
        <w:tc>
          <w:tcPr>
            <w:tcW w:w="646" w:type="dxa"/>
          </w:tcPr>
          <w:p w14:paraId="1B029BFB" w14:textId="513A67F2"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56305C" w:rsidRDefault="008D659D" w:rsidP="008D659D">
            <w:pPr>
              <w:jc w:val="both"/>
              <w:rPr>
                <w:rFonts w:ascii="Arial" w:hAnsi="Arial" w:cs="Arial"/>
                <w:color w:val="000000" w:themeColor="text1"/>
                <w:sz w:val="22"/>
                <w:szCs w:val="22"/>
                <w:lang w:val="lt-LT"/>
              </w:rPr>
            </w:pPr>
            <w:proofErr w:type="spellStart"/>
            <w:r w:rsidRPr="0056305C">
              <w:rPr>
                <w:rFonts w:ascii="Arial" w:hAnsi="Arial" w:cs="Arial"/>
                <w:color w:val="000000"/>
                <w:sz w:val="22"/>
                <w:szCs w:val="22"/>
                <w:lang w:val="lt-LT"/>
              </w:rPr>
              <w:t>Subtiekimo</w:t>
            </w:r>
            <w:proofErr w:type="spellEnd"/>
            <w:r w:rsidRPr="0056305C">
              <w:rPr>
                <w:rFonts w:ascii="Arial" w:hAnsi="Arial" w:cs="Arial"/>
                <w:color w:val="000000"/>
                <w:sz w:val="22"/>
                <w:szCs w:val="22"/>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509DDAD9"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3A473ED6" w14:textId="77777777" w:rsidTr="003920E6">
        <w:tc>
          <w:tcPr>
            <w:tcW w:w="646" w:type="dxa"/>
          </w:tcPr>
          <w:p w14:paraId="78F6C0FE" w14:textId="040727DC" w:rsidR="008D659D" w:rsidRPr="0056305C" w:rsidRDefault="0056305C" w:rsidP="008D659D">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6</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56305C" w:rsidRDefault="008D659D" w:rsidP="008D659D">
            <w:pPr>
              <w:jc w:val="both"/>
              <w:rPr>
                <w:rFonts w:ascii="Arial" w:hAnsi="Arial" w:cs="Arial"/>
                <w:color w:val="000000" w:themeColor="text1"/>
                <w:sz w:val="22"/>
                <w:szCs w:val="22"/>
                <w:lang w:val="lt-LT"/>
              </w:rPr>
            </w:pPr>
            <w:r w:rsidRPr="0056305C">
              <w:rPr>
                <w:rFonts w:ascii="Arial" w:hAnsi="Arial" w:cs="Arial"/>
                <w:color w:val="000000"/>
                <w:sz w:val="22"/>
                <w:szCs w:val="22"/>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56305C" w:rsidRDefault="008D659D" w:rsidP="008D659D">
            <w:pPr>
              <w:jc w:val="center"/>
              <w:rPr>
                <w:rFonts w:ascii="Arial" w:hAnsi="Arial" w:cs="Arial"/>
                <w:color w:val="000000" w:themeColor="text1"/>
                <w:sz w:val="22"/>
                <w:szCs w:val="22"/>
                <w:lang w:val="lt-LT"/>
              </w:rPr>
            </w:pPr>
          </w:p>
        </w:tc>
        <w:tc>
          <w:tcPr>
            <w:tcW w:w="1701" w:type="dxa"/>
            <w:shd w:val="clear" w:color="auto" w:fill="FFF2CC" w:themeFill="accent4" w:themeFillTint="33"/>
          </w:tcPr>
          <w:p w14:paraId="6E5E7F51" w14:textId="77777777" w:rsidR="008D659D" w:rsidRPr="0056305C" w:rsidRDefault="008D659D" w:rsidP="008D659D">
            <w:pPr>
              <w:jc w:val="both"/>
              <w:rPr>
                <w:rFonts w:ascii="Arial" w:hAnsi="Arial" w:cs="Arial"/>
                <w:color w:val="000000" w:themeColor="text1"/>
                <w:sz w:val="22"/>
                <w:szCs w:val="22"/>
                <w:lang w:val="lt-LT"/>
              </w:rPr>
            </w:pPr>
          </w:p>
        </w:tc>
      </w:tr>
      <w:tr w:rsidR="008D659D" w:rsidRPr="0056305C" w14:paraId="00D10D1F" w14:textId="77777777" w:rsidTr="003920E6">
        <w:tc>
          <w:tcPr>
            <w:tcW w:w="646" w:type="dxa"/>
            <w:tcBorders>
              <w:bottom w:val="single" w:sz="4" w:space="0" w:color="auto"/>
            </w:tcBorders>
          </w:tcPr>
          <w:p w14:paraId="1037E919" w14:textId="0AF1B619" w:rsidR="008D659D" w:rsidRPr="0056305C" w:rsidRDefault="008D659D" w:rsidP="006620B8">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10</w:t>
            </w:r>
          </w:p>
        </w:tc>
        <w:tc>
          <w:tcPr>
            <w:tcW w:w="5591" w:type="dxa"/>
            <w:tcBorders>
              <w:bottom w:val="single" w:sz="4" w:space="0" w:color="auto"/>
            </w:tcBorders>
            <w:shd w:val="clear" w:color="auto" w:fill="FFF2CC" w:themeFill="accent4" w:themeFillTint="33"/>
          </w:tcPr>
          <w:p w14:paraId="4BF63095" w14:textId="1C41DDD9" w:rsidR="008D659D" w:rsidRPr="0056305C" w:rsidRDefault="008D659D" w:rsidP="006620B8">
            <w:pPr>
              <w:jc w:val="both"/>
              <w:rPr>
                <w:rFonts w:ascii="Arial" w:hAnsi="Arial" w:cs="Arial"/>
                <w:color w:val="000000" w:themeColor="text1"/>
                <w:sz w:val="22"/>
                <w:szCs w:val="22"/>
                <w:lang w:val="lt-LT"/>
              </w:rPr>
            </w:pPr>
            <w:r w:rsidRPr="0056305C">
              <w:rPr>
                <w:rFonts w:ascii="Arial" w:hAnsi="Arial" w:cs="Arial"/>
                <w:color w:val="000000" w:themeColor="text1"/>
                <w:sz w:val="22"/>
                <w:szCs w:val="22"/>
                <w:lang w:val="lt-LT"/>
              </w:rPr>
              <w:t>...</w:t>
            </w:r>
          </w:p>
        </w:tc>
        <w:tc>
          <w:tcPr>
            <w:tcW w:w="1701" w:type="dxa"/>
            <w:tcBorders>
              <w:bottom w:val="single" w:sz="4" w:space="0" w:color="auto"/>
            </w:tcBorders>
            <w:shd w:val="clear" w:color="auto" w:fill="FFF2CC" w:themeFill="accent4" w:themeFillTint="33"/>
          </w:tcPr>
          <w:p w14:paraId="3EB2AF6D" w14:textId="77777777" w:rsidR="008D659D" w:rsidRPr="0056305C" w:rsidRDefault="008D659D" w:rsidP="006620B8">
            <w:pPr>
              <w:jc w:val="center"/>
              <w:rPr>
                <w:rFonts w:ascii="Arial" w:hAnsi="Arial" w:cs="Arial"/>
                <w:color w:val="000000" w:themeColor="text1"/>
                <w:sz w:val="22"/>
                <w:szCs w:val="22"/>
                <w:lang w:val="lt-LT"/>
              </w:rPr>
            </w:pPr>
          </w:p>
        </w:tc>
        <w:tc>
          <w:tcPr>
            <w:tcW w:w="1701" w:type="dxa"/>
            <w:tcBorders>
              <w:bottom w:val="single" w:sz="4" w:space="0" w:color="auto"/>
            </w:tcBorders>
            <w:shd w:val="clear" w:color="auto" w:fill="FFF2CC" w:themeFill="accent4" w:themeFillTint="33"/>
          </w:tcPr>
          <w:p w14:paraId="6800C6A1" w14:textId="77777777" w:rsidR="008D659D" w:rsidRPr="0056305C" w:rsidRDefault="008D659D" w:rsidP="006620B8">
            <w:pPr>
              <w:jc w:val="both"/>
              <w:rPr>
                <w:rFonts w:ascii="Arial" w:hAnsi="Arial" w:cs="Arial"/>
                <w:color w:val="000000" w:themeColor="text1"/>
                <w:sz w:val="22"/>
                <w:szCs w:val="22"/>
                <w:lang w:val="lt-LT"/>
              </w:rPr>
            </w:pPr>
          </w:p>
        </w:tc>
      </w:tr>
    </w:tbl>
    <w:p w14:paraId="09FE6D47" w14:textId="77777777" w:rsidR="000C4332" w:rsidRPr="0056305C" w:rsidRDefault="000C4332" w:rsidP="000C4332">
      <w:pPr>
        <w:tabs>
          <w:tab w:val="left" w:pos="709"/>
        </w:tabs>
        <w:jc w:val="both"/>
        <w:rPr>
          <w:rFonts w:ascii="Arial" w:hAnsi="Arial" w:cs="Arial"/>
          <w:bCs/>
          <w:i/>
          <w:sz w:val="22"/>
          <w:szCs w:val="22"/>
          <w:highlight w:val="yellow"/>
          <w:lang w:val="lt-LT" w:eastAsia="lt-LT"/>
        </w:rPr>
      </w:pPr>
    </w:p>
    <w:p w14:paraId="00B2E615" w14:textId="048BB511" w:rsidR="000C4332" w:rsidRPr="0056305C" w:rsidRDefault="003920E6" w:rsidP="000C4332">
      <w:pPr>
        <w:tabs>
          <w:tab w:val="left" w:pos="709"/>
        </w:tabs>
        <w:ind w:firstLine="567"/>
        <w:jc w:val="both"/>
        <w:rPr>
          <w:rFonts w:ascii="Arial" w:hAnsi="Arial" w:cs="Arial"/>
          <w:sz w:val="22"/>
          <w:szCs w:val="22"/>
          <w:lang w:val="lt-LT" w:eastAsia="lt-LT"/>
        </w:rPr>
      </w:pPr>
      <w:r w:rsidRPr="0056305C">
        <w:rPr>
          <w:rFonts w:ascii="Arial" w:hAnsi="Arial" w:cs="Arial"/>
          <w:sz w:val="22"/>
          <w:szCs w:val="22"/>
          <w:lang w:val="lt-LT" w:eastAsia="lt-LT"/>
        </w:rPr>
        <w:t>6</w:t>
      </w:r>
      <w:r w:rsidR="000C4332" w:rsidRPr="0056305C">
        <w:rPr>
          <w:rFonts w:ascii="Arial" w:hAnsi="Arial" w:cs="Arial"/>
          <w:sz w:val="22"/>
          <w:szCs w:val="22"/>
          <w:lang w:val="lt-LT" w:eastAsia="lt-LT"/>
        </w:rPr>
        <w:t>. Šiame pasiūlyme yra pateikta ir konfidenciali informacija (dokumentai su konfidencialia informacija įsegti atskirai)*</w:t>
      </w:r>
      <w:r w:rsidR="000C4332" w:rsidRPr="0056305C">
        <w:rPr>
          <w:rFonts w:ascii="Arial" w:hAnsi="Arial" w:cs="Arial"/>
          <w:i/>
          <w:sz w:val="22"/>
          <w:szCs w:val="22"/>
          <w:lang w:val="lt-LT" w:eastAsia="lt-LT"/>
        </w:rPr>
        <w:t xml:space="preserve"> /perkančioji organizacija šios informacijos negali atskleisti tretiesiems asmenims/</w:t>
      </w:r>
      <w:r w:rsidR="000C4332" w:rsidRPr="0056305C">
        <w:rPr>
          <w:rFonts w:ascii="Arial" w:hAnsi="Arial" w:cs="Arial"/>
          <w:sz w:val="22"/>
          <w:szCs w:val="22"/>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56305C"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Pr="0056305C" w:rsidRDefault="000C4332" w:rsidP="006620B8">
            <w:pPr>
              <w:tabs>
                <w:tab w:val="left" w:pos="709"/>
              </w:tabs>
              <w:ind w:left="-108"/>
              <w:jc w:val="center"/>
              <w:rPr>
                <w:rFonts w:ascii="Arial" w:hAnsi="Arial" w:cs="Arial"/>
                <w:sz w:val="22"/>
                <w:szCs w:val="22"/>
                <w:lang w:val="lt-LT" w:eastAsia="lt-LT"/>
              </w:rPr>
            </w:pPr>
            <w:r w:rsidRPr="0056305C">
              <w:rPr>
                <w:rFonts w:ascii="Arial" w:hAnsi="Arial" w:cs="Arial"/>
                <w:sz w:val="22"/>
                <w:szCs w:val="22"/>
                <w:lang w:val="lt-LT" w:eastAsia="lt-LT"/>
              </w:rPr>
              <w:t>Eil.</w:t>
            </w:r>
          </w:p>
          <w:p w14:paraId="6A316A53" w14:textId="32C40267" w:rsidR="000C4332" w:rsidRPr="0056305C" w:rsidRDefault="000C4332" w:rsidP="006620B8">
            <w:pPr>
              <w:tabs>
                <w:tab w:val="left" w:pos="709"/>
              </w:tabs>
              <w:ind w:left="-108"/>
              <w:jc w:val="center"/>
              <w:rPr>
                <w:rFonts w:ascii="Arial" w:hAnsi="Arial" w:cs="Arial"/>
                <w:sz w:val="22"/>
                <w:szCs w:val="22"/>
                <w:lang w:val="lt-LT" w:eastAsia="lt-LT"/>
              </w:rPr>
            </w:pPr>
            <w:r w:rsidRPr="0056305C">
              <w:rPr>
                <w:rFonts w:ascii="Arial" w:hAnsi="Arial" w:cs="Arial"/>
                <w:sz w:val="22"/>
                <w:szCs w:val="22"/>
                <w:lang w:val="lt-LT" w:eastAsia="lt-LT"/>
              </w:rPr>
              <w:t>Nr.</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56305C" w:rsidRDefault="000C4332" w:rsidP="006620B8">
            <w:pPr>
              <w:tabs>
                <w:tab w:val="left" w:pos="709"/>
              </w:tabs>
              <w:jc w:val="center"/>
              <w:rPr>
                <w:rFonts w:ascii="Arial" w:hAnsi="Arial" w:cs="Arial"/>
                <w:sz w:val="22"/>
                <w:szCs w:val="22"/>
                <w:lang w:val="lt-LT" w:eastAsia="lt-LT"/>
              </w:rPr>
            </w:pPr>
            <w:r w:rsidRPr="0056305C">
              <w:rPr>
                <w:rFonts w:ascii="Arial" w:hAnsi="Arial" w:cs="Arial"/>
                <w:sz w:val="22"/>
                <w:szCs w:val="22"/>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56305C" w:rsidRDefault="000C4332" w:rsidP="006620B8">
            <w:pPr>
              <w:tabs>
                <w:tab w:val="left" w:pos="709"/>
              </w:tabs>
              <w:jc w:val="center"/>
              <w:rPr>
                <w:rFonts w:ascii="Arial" w:hAnsi="Arial" w:cs="Arial"/>
                <w:sz w:val="22"/>
                <w:szCs w:val="22"/>
                <w:lang w:val="lt-LT" w:eastAsia="lt-LT"/>
              </w:rPr>
            </w:pPr>
            <w:r w:rsidRPr="0056305C">
              <w:rPr>
                <w:rFonts w:ascii="Arial" w:hAnsi="Arial" w:cs="Arial"/>
                <w:sz w:val="22"/>
                <w:szCs w:val="22"/>
                <w:lang w:val="lt-LT" w:eastAsia="lt-LT"/>
              </w:rPr>
              <w:t>Dokumentas yra įkeltas šioje CVP IS pasiūlymo lango eilutėje. Nurodytos konfidencialios informacijos išsamus pagrindimas</w:t>
            </w:r>
            <w:r w:rsidRPr="0056305C">
              <w:rPr>
                <w:rStyle w:val="Puslapioinaosnuoroda"/>
                <w:rFonts w:ascii="Arial" w:hAnsi="Arial" w:cs="Arial"/>
                <w:sz w:val="22"/>
                <w:szCs w:val="22"/>
                <w:lang w:val="lt-LT" w:eastAsia="lt-LT"/>
              </w:rPr>
              <w:footnoteReference w:id="1"/>
            </w:r>
            <w:r w:rsidRPr="0056305C">
              <w:rPr>
                <w:rFonts w:ascii="Arial" w:hAnsi="Arial" w:cs="Arial"/>
                <w:sz w:val="22"/>
                <w:szCs w:val="22"/>
                <w:lang w:val="lt-LT" w:eastAsia="lt-LT"/>
              </w:rPr>
              <w:t xml:space="preserve"> (paaiškinimas, kuo remiantis nurodytas dokumentas ar jo dalis yra konfidencialūs)</w:t>
            </w:r>
          </w:p>
        </w:tc>
      </w:tr>
      <w:tr w:rsidR="000C4332" w:rsidRPr="0056305C"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56305C" w:rsidRDefault="000C4332" w:rsidP="006620B8">
            <w:pPr>
              <w:tabs>
                <w:tab w:val="left" w:pos="709"/>
              </w:tabs>
              <w:ind w:left="-108"/>
              <w:jc w:val="both"/>
              <w:rPr>
                <w:rFonts w:ascii="Arial" w:hAnsi="Arial" w:cs="Arial"/>
                <w:sz w:val="22"/>
                <w:szCs w:val="22"/>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56305C" w:rsidRDefault="000C4332" w:rsidP="006620B8">
            <w:pPr>
              <w:tabs>
                <w:tab w:val="left" w:pos="709"/>
              </w:tabs>
              <w:jc w:val="both"/>
              <w:rPr>
                <w:rFonts w:ascii="Arial" w:hAnsi="Arial" w:cs="Arial"/>
                <w:sz w:val="22"/>
                <w:szCs w:val="22"/>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56305C" w:rsidRDefault="000C4332" w:rsidP="006620B8">
            <w:pPr>
              <w:tabs>
                <w:tab w:val="left" w:pos="709"/>
              </w:tabs>
              <w:jc w:val="both"/>
              <w:rPr>
                <w:rFonts w:ascii="Arial" w:hAnsi="Arial" w:cs="Arial"/>
                <w:sz w:val="22"/>
                <w:szCs w:val="22"/>
                <w:highlight w:val="yellow"/>
                <w:lang w:val="lt-LT" w:eastAsia="lt-LT"/>
              </w:rPr>
            </w:pPr>
          </w:p>
        </w:tc>
      </w:tr>
    </w:tbl>
    <w:p w14:paraId="2A7FD558" w14:textId="77777777" w:rsidR="000C4332" w:rsidRPr="0056305C" w:rsidRDefault="000C4332" w:rsidP="000C4332">
      <w:pPr>
        <w:tabs>
          <w:tab w:val="left" w:pos="709"/>
        </w:tabs>
        <w:ind w:firstLine="567"/>
        <w:jc w:val="both"/>
        <w:rPr>
          <w:rFonts w:ascii="Arial" w:hAnsi="Arial" w:cs="Arial"/>
          <w:bCs/>
          <w:i/>
          <w:sz w:val="22"/>
          <w:szCs w:val="22"/>
          <w:lang w:val="lt-LT" w:eastAsia="lt-LT"/>
        </w:rPr>
      </w:pPr>
      <w:r w:rsidRPr="0056305C">
        <w:rPr>
          <w:rFonts w:ascii="Arial" w:hAnsi="Arial" w:cs="Arial"/>
          <w:bCs/>
          <w:i/>
          <w:sz w:val="22"/>
          <w:szCs w:val="22"/>
          <w:lang w:val="lt-LT"/>
        </w:rPr>
        <w:lastRenderedPageBreak/>
        <w:t>*Pildyti tuomet, jei bus pateikta konfidenciali informacija. Tiekėjas negali nurodyti, kad konfidencialus yra pasiūlymo įkainis arba kad visas pasiūlymas yra konfidencialus.</w:t>
      </w:r>
      <w:r w:rsidRPr="0056305C">
        <w:rPr>
          <w:rFonts w:ascii="Arial" w:hAnsi="Arial" w:cs="Arial"/>
          <w:sz w:val="22"/>
          <w:szCs w:val="22"/>
        </w:rPr>
        <w:t xml:space="preserve"> </w:t>
      </w:r>
      <w:r w:rsidRPr="0056305C">
        <w:rPr>
          <w:rFonts w:ascii="Arial" w:hAnsi="Arial" w:cs="Arial"/>
          <w:bCs/>
          <w:i/>
          <w:sz w:val="22"/>
          <w:szCs w:val="22"/>
          <w:lang w:val="lt-LT"/>
        </w:rPr>
        <w:t>Tiekėjui nenurodžius, kokia informacija yra konfidenciali, laikoma, kad konfidencialios informacijos pasiūlyme nėra.</w:t>
      </w:r>
    </w:p>
    <w:p w14:paraId="0528668A" w14:textId="77777777" w:rsidR="000C4332" w:rsidRPr="0056305C" w:rsidRDefault="000C4332" w:rsidP="000C4332">
      <w:pPr>
        <w:tabs>
          <w:tab w:val="left" w:pos="709"/>
          <w:tab w:val="center" w:pos="4320"/>
          <w:tab w:val="right" w:pos="8640"/>
        </w:tabs>
        <w:ind w:firstLine="567"/>
        <w:jc w:val="both"/>
        <w:rPr>
          <w:rFonts w:ascii="Arial" w:hAnsi="Arial" w:cs="Arial"/>
          <w:b/>
          <w:sz w:val="22"/>
          <w:szCs w:val="22"/>
          <w:lang w:val="lt-LT" w:eastAsia="ar-SA"/>
        </w:rPr>
      </w:pPr>
      <w:r w:rsidRPr="0056305C">
        <w:rPr>
          <w:rFonts w:ascii="Arial" w:hAnsi="Arial" w:cs="Arial"/>
          <w:b/>
          <w:bCs/>
          <w:sz w:val="22"/>
          <w:szCs w:val="22"/>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56305C">
        <w:rPr>
          <w:rFonts w:ascii="Arial" w:hAnsi="Arial" w:cs="Arial"/>
          <w:b/>
          <w:sz w:val="22"/>
          <w:szCs w:val="22"/>
          <w:lang w:val="lt-LT" w:eastAsia="ar-SA"/>
        </w:rPr>
        <w:t>.</w:t>
      </w:r>
    </w:p>
    <w:p w14:paraId="79F2803D" w14:textId="77777777" w:rsidR="000C4332" w:rsidRPr="0056305C" w:rsidRDefault="000C4332" w:rsidP="000C4332">
      <w:pPr>
        <w:tabs>
          <w:tab w:val="left" w:pos="709"/>
          <w:tab w:val="center" w:pos="4320"/>
          <w:tab w:val="right" w:pos="8640"/>
        </w:tabs>
        <w:ind w:firstLine="567"/>
        <w:jc w:val="both"/>
        <w:rPr>
          <w:rFonts w:ascii="Arial" w:hAnsi="Arial" w:cs="Arial"/>
          <w:sz w:val="22"/>
          <w:szCs w:val="22"/>
          <w:lang w:val="lt-LT" w:eastAsia="ar-SA"/>
        </w:rPr>
      </w:pPr>
      <w:r w:rsidRPr="0056305C">
        <w:rPr>
          <w:rFonts w:ascii="Arial" w:hAnsi="Arial" w:cs="Arial"/>
          <w:sz w:val="22"/>
          <w:szCs w:val="22"/>
          <w:lang w:val="lt-LT" w:eastAsia="ar-SA"/>
        </w:rPr>
        <w:t>Sutinkame, jog vadovaujantis VPĮ 86 str. 9 d., laimėjimo atveju, CVP IS būtų paskelbtas pasiūlymas, raštu sudaryta pirkimo sutartis ir jos pakeitimai (jei tokie bus), išskyrus konfidencialią informaciją.</w:t>
      </w:r>
    </w:p>
    <w:p w14:paraId="672EA8A2" w14:textId="76476239" w:rsidR="000C4332" w:rsidRPr="0056305C" w:rsidRDefault="003920E6" w:rsidP="000C4332">
      <w:pPr>
        <w:tabs>
          <w:tab w:val="left" w:pos="709"/>
        </w:tabs>
        <w:ind w:firstLine="567"/>
        <w:jc w:val="both"/>
        <w:rPr>
          <w:rFonts w:ascii="Arial" w:hAnsi="Arial" w:cs="Arial"/>
          <w:bCs/>
          <w:sz w:val="22"/>
          <w:szCs w:val="22"/>
          <w:lang w:val="lt-LT" w:eastAsia="lt-LT"/>
        </w:rPr>
      </w:pPr>
      <w:r w:rsidRPr="0056305C">
        <w:rPr>
          <w:rFonts w:ascii="Arial" w:hAnsi="Arial" w:cs="Arial"/>
          <w:bCs/>
          <w:sz w:val="22"/>
          <w:szCs w:val="22"/>
          <w:lang w:val="lt-LT" w:eastAsia="lt-LT"/>
        </w:rPr>
        <w:t>7</w:t>
      </w:r>
      <w:r w:rsidR="000C4332" w:rsidRPr="0056305C">
        <w:rPr>
          <w:rFonts w:ascii="Arial" w:hAnsi="Arial" w:cs="Arial"/>
          <w:bCs/>
          <w:sz w:val="22"/>
          <w:szCs w:val="22"/>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56305C"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56305C" w:rsidRDefault="000C4332" w:rsidP="006620B8">
            <w:pPr>
              <w:ind w:left="-260" w:right="-108"/>
              <w:jc w:val="center"/>
              <w:rPr>
                <w:rFonts w:ascii="Arial" w:hAnsi="Arial" w:cs="Arial"/>
                <w:sz w:val="22"/>
                <w:szCs w:val="22"/>
                <w:lang w:val="lt-LT" w:eastAsia="lt-LT"/>
              </w:rPr>
            </w:pPr>
            <w:r w:rsidRPr="0056305C">
              <w:rPr>
                <w:rFonts w:ascii="Arial" w:hAnsi="Arial" w:cs="Arial"/>
                <w:sz w:val="22"/>
                <w:szCs w:val="22"/>
                <w:lang w:val="lt-LT" w:eastAsia="lt-LT"/>
              </w:rPr>
              <w:t xml:space="preserve">Eil. </w:t>
            </w:r>
          </w:p>
          <w:p w14:paraId="48DCD6A9" w14:textId="77777777" w:rsidR="000C4332" w:rsidRPr="0056305C" w:rsidRDefault="000C4332" w:rsidP="006620B8">
            <w:pPr>
              <w:ind w:left="-260" w:right="-108"/>
              <w:jc w:val="center"/>
              <w:rPr>
                <w:rFonts w:ascii="Arial" w:hAnsi="Arial" w:cs="Arial"/>
                <w:sz w:val="22"/>
                <w:szCs w:val="22"/>
                <w:lang w:val="lt-LT" w:eastAsia="lt-LT"/>
              </w:rPr>
            </w:pPr>
            <w:r w:rsidRPr="0056305C">
              <w:rPr>
                <w:rFonts w:ascii="Arial" w:hAnsi="Arial" w:cs="Arial"/>
                <w:sz w:val="22"/>
                <w:szCs w:val="22"/>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56305C" w:rsidRDefault="000C4332" w:rsidP="006620B8">
            <w:pPr>
              <w:ind w:right="-108"/>
              <w:jc w:val="center"/>
              <w:rPr>
                <w:rFonts w:ascii="Arial" w:hAnsi="Arial" w:cs="Arial"/>
                <w:sz w:val="22"/>
                <w:szCs w:val="22"/>
                <w:lang w:val="lt-LT" w:eastAsia="lt-LT"/>
              </w:rPr>
            </w:pPr>
            <w:r w:rsidRPr="0056305C">
              <w:rPr>
                <w:rFonts w:ascii="Arial" w:hAnsi="Arial" w:cs="Arial"/>
                <w:sz w:val="22"/>
                <w:szCs w:val="22"/>
                <w:lang w:val="lt-LT" w:eastAsia="lt-LT"/>
              </w:rPr>
              <w:t>Ūkio subjekto pavadinimas</w:t>
            </w:r>
          </w:p>
          <w:p w14:paraId="0D79DDA9" w14:textId="77777777" w:rsidR="000C4332" w:rsidRPr="0056305C" w:rsidRDefault="000C4332" w:rsidP="006620B8">
            <w:pPr>
              <w:ind w:right="-108"/>
              <w:jc w:val="center"/>
              <w:rPr>
                <w:rFonts w:ascii="Arial" w:hAnsi="Arial" w:cs="Arial"/>
                <w:sz w:val="22"/>
                <w:szCs w:val="22"/>
                <w:lang w:val="lt-LT" w:eastAsia="lt-LT"/>
              </w:rPr>
            </w:pPr>
            <w:r w:rsidRPr="0056305C">
              <w:rPr>
                <w:rFonts w:ascii="Arial" w:hAnsi="Arial" w:cs="Arial"/>
                <w:sz w:val="22"/>
                <w:szCs w:val="22"/>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56305C" w:rsidRDefault="000C4332" w:rsidP="006620B8">
            <w:pPr>
              <w:ind w:left="-124" w:right="-92" w:firstLine="17"/>
              <w:jc w:val="center"/>
              <w:rPr>
                <w:rFonts w:ascii="Arial" w:hAnsi="Arial" w:cs="Arial"/>
                <w:sz w:val="22"/>
                <w:szCs w:val="22"/>
                <w:lang w:val="lt-LT" w:eastAsia="lt-LT"/>
              </w:rPr>
            </w:pPr>
            <w:r w:rsidRPr="0056305C">
              <w:rPr>
                <w:rFonts w:ascii="Arial" w:hAnsi="Arial" w:cs="Arial"/>
                <w:sz w:val="22"/>
                <w:szCs w:val="22"/>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56305C" w:rsidRDefault="000C4332" w:rsidP="006620B8">
            <w:pPr>
              <w:ind w:left="-108" w:firstLine="16"/>
              <w:jc w:val="center"/>
              <w:rPr>
                <w:rFonts w:ascii="Arial" w:hAnsi="Arial" w:cs="Arial"/>
                <w:sz w:val="22"/>
                <w:szCs w:val="22"/>
                <w:lang w:val="lt-LT" w:eastAsia="lt-LT"/>
              </w:rPr>
            </w:pPr>
            <w:r w:rsidRPr="0056305C">
              <w:rPr>
                <w:rFonts w:ascii="Arial" w:hAnsi="Arial" w:cs="Arial"/>
                <w:sz w:val="22"/>
                <w:szCs w:val="22"/>
                <w:lang w:val="lt-LT" w:eastAsia="lt-LT"/>
              </w:rPr>
              <w:t>Ūkio subjektui perduodamų įsipareigojamų apimtis (vertė nuo pasiūlymo kainos, %), ką darys pasitelkiamas ūkio subjektas</w:t>
            </w:r>
          </w:p>
        </w:tc>
      </w:tr>
      <w:tr w:rsidR="000C4332" w:rsidRPr="0056305C"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56305C" w:rsidRDefault="000C4332" w:rsidP="006620B8">
            <w:pPr>
              <w:ind w:left="-260" w:right="-108"/>
              <w:jc w:val="both"/>
              <w:rPr>
                <w:rFonts w:ascii="Arial" w:eastAsia="Calibri" w:hAnsi="Arial" w:cs="Arial"/>
                <w:sz w:val="22"/>
                <w:szCs w:val="22"/>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56305C" w:rsidRDefault="000C4332" w:rsidP="006620B8">
            <w:pPr>
              <w:ind w:firstLine="414"/>
              <w:jc w:val="both"/>
              <w:rPr>
                <w:rFonts w:ascii="Arial" w:eastAsia="Calibri" w:hAnsi="Arial" w:cs="Arial"/>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56305C" w:rsidRDefault="000C4332" w:rsidP="006620B8">
            <w:pPr>
              <w:ind w:right="-92" w:hanging="124"/>
              <w:jc w:val="both"/>
              <w:rPr>
                <w:rFonts w:ascii="Arial" w:eastAsia="Calibri" w:hAnsi="Arial" w:cs="Arial"/>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56305C" w:rsidRDefault="000C4332" w:rsidP="006620B8">
            <w:pPr>
              <w:ind w:right="117" w:hanging="124"/>
              <w:jc w:val="both"/>
              <w:rPr>
                <w:rFonts w:ascii="Arial" w:eastAsia="Calibri" w:hAnsi="Arial" w:cs="Arial"/>
                <w:sz w:val="22"/>
                <w:szCs w:val="22"/>
                <w:highlight w:val="yellow"/>
                <w:lang w:val="lt-LT" w:eastAsia="ar-SA"/>
              </w:rPr>
            </w:pPr>
          </w:p>
        </w:tc>
      </w:tr>
    </w:tbl>
    <w:p w14:paraId="36713697" w14:textId="77777777" w:rsidR="000C4332" w:rsidRPr="0056305C" w:rsidRDefault="000C4332" w:rsidP="000C4332">
      <w:pPr>
        <w:tabs>
          <w:tab w:val="left" w:pos="709"/>
        </w:tabs>
        <w:ind w:firstLine="567"/>
        <w:jc w:val="both"/>
        <w:rPr>
          <w:rFonts w:ascii="Arial" w:hAnsi="Arial" w:cs="Arial"/>
          <w:bCs/>
          <w:i/>
          <w:sz w:val="22"/>
          <w:szCs w:val="22"/>
          <w:lang w:val="lt-LT" w:eastAsia="lt-LT"/>
        </w:rPr>
      </w:pPr>
      <w:r w:rsidRPr="0056305C">
        <w:rPr>
          <w:rFonts w:ascii="Arial" w:hAnsi="Arial" w:cs="Arial"/>
          <w:bCs/>
          <w:i/>
          <w:sz w:val="22"/>
          <w:szCs w:val="22"/>
          <w:lang w:val="lt-LT" w:eastAsia="lt-LT"/>
        </w:rPr>
        <w:t>*Pildyti tuomet, jei sutarties vykdymui bus pasitelkti subtiekėjai</w:t>
      </w:r>
    </w:p>
    <w:p w14:paraId="3048212A" w14:textId="77777777" w:rsidR="000C4332" w:rsidRPr="0056305C" w:rsidRDefault="000C4332" w:rsidP="000C4332">
      <w:pPr>
        <w:tabs>
          <w:tab w:val="left" w:pos="709"/>
          <w:tab w:val="center" w:pos="4320"/>
          <w:tab w:val="right" w:pos="8640"/>
        </w:tabs>
        <w:jc w:val="both"/>
        <w:rPr>
          <w:rFonts w:ascii="Arial" w:hAnsi="Arial" w:cs="Arial"/>
          <w:bCs/>
          <w:sz w:val="22"/>
          <w:szCs w:val="22"/>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0C4332" w:rsidRPr="0056305C" w14:paraId="7790E314" w14:textId="77777777" w:rsidTr="006620B8">
        <w:trPr>
          <w:trHeight w:val="285"/>
        </w:trPr>
        <w:tc>
          <w:tcPr>
            <w:tcW w:w="3148" w:type="dxa"/>
            <w:tcBorders>
              <w:top w:val="nil"/>
              <w:left w:val="nil"/>
              <w:bottom w:val="single" w:sz="4" w:space="0" w:color="auto"/>
              <w:right w:val="nil"/>
            </w:tcBorders>
          </w:tcPr>
          <w:p w14:paraId="5A2D07B9" w14:textId="77777777" w:rsidR="000C4332" w:rsidRPr="0056305C" w:rsidRDefault="000C4332" w:rsidP="006620B8">
            <w:pPr>
              <w:rPr>
                <w:rFonts w:ascii="Arial" w:hAnsi="Arial" w:cs="Arial"/>
                <w:sz w:val="22"/>
                <w:szCs w:val="22"/>
                <w:lang w:val="lt-LT" w:eastAsia="lt-LT"/>
              </w:rPr>
            </w:pPr>
          </w:p>
        </w:tc>
        <w:tc>
          <w:tcPr>
            <w:tcW w:w="632" w:type="dxa"/>
          </w:tcPr>
          <w:p w14:paraId="0C8E1848"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1980" w:type="dxa"/>
            <w:tcBorders>
              <w:top w:val="nil"/>
              <w:left w:val="nil"/>
              <w:bottom w:val="single" w:sz="4" w:space="0" w:color="auto"/>
              <w:right w:val="nil"/>
            </w:tcBorders>
          </w:tcPr>
          <w:p w14:paraId="42462DFD"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701" w:type="dxa"/>
          </w:tcPr>
          <w:p w14:paraId="195F26B8"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3462" w:type="dxa"/>
            <w:tcBorders>
              <w:top w:val="nil"/>
              <w:left w:val="nil"/>
              <w:bottom w:val="single" w:sz="4" w:space="0" w:color="auto"/>
              <w:right w:val="nil"/>
            </w:tcBorders>
          </w:tcPr>
          <w:p w14:paraId="725D1238" w14:textId="77777777" w:rsidR="000C4332" w:rsidRPr="0056305C" w:rsidRDefault="000C4332" w:rsidP="006620B8">
            <w:pPr>
              <w:tabs>
                <w:tab w:val="left" w:pos="709"/>
              </w:tabs>
              <w:ind w:right="-1"/>
              <w:jc w:val="right"/>
              <w:rPr>
                <w:rFonts w:ascii="Arial" w:hAnsi="Arial" w:cs="Arial"/>
                <w:sz w:val="22"/>
                <w:szCs w:val="22"/>
                <w:lang w:val="lt-LT" w:eastAsia="lt-LT"/>
              </w:rPr>
            </w:pPr>
          </w:p>
        </w:tc>
      </w:tr>
      <w:tr w:rsidR="000C4332" w:rsidRPr="0056305C" w14:paraId="21917957" w14:textId="77777777" w:rsidTr="006620B8">
        <w:trPr>
          <w:trHeight w:val="186"/>
        </w:trPr>
        <w:tc>
          <w:tcPr>
            <w:tcW w:w="3148" w:type="dxa"/>
            <w:tcBorders>
              <w:top w:val="single" w:sz="4" w:space="0" w:color="auto"/>
              <w:left w:val="nil"/>
              <w:bottom w:val="nil"/>
              <w:right w:val="nil"/>
            </w:tcBorders>
          </w:tcPr>
          <w:p w14:paraId="0C647679" w14:textId="40B30179" w:rsidR="000C4332" w:rsidRPr="0056305C" w:rsidRDefault="000C4332" w:rsidP="006620B8">
            <w:pPr>
              <w:tabs>
                <w:tab w:val="left" w:pos="709"/>
              </w:tabs>
              <w:snapToGrid w:val="0"/>
              <w:rPr>
                <w:rFonts w:ascii="Arial" w:hAnsi="Arial" w:cs="Arial"/>
                <w:position w:val="6"/>
                <w:sz w:val="22"/>
                <w:szCs w:val="22"/>
                <w:lang w:val="lt-LT"/>
              </w:rPr>
            </w:pPr>
            <w:r w:rsidRPr="0056305C">
              <w:rPr>
                <w:rFonts w:ascii="Arial" w:hAnsi="Arial" w:cs="Arial"/>
                <w:position w:val="6"/>
                <w:sz w:val="22"/>
                <w:szCs w:val="22"/>
                <w:lang w:val="lt-LT"/>
              </w:rPr>
              <w:t>(Tiekėjo arba jo įgalioto asmens pareigų pavadinimas)</w:t>
            </w:r>
          </w:p>
        </w:tc>
        <w:tc>
          <w:tcPr>
            <w:tcW w:w="632" w:type="dxa"/>
          </w:tcPr>
          <w:p w14:paraId="0521AB58"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1980" w:type="dxa"/>
            <w:tcBorders>
              <w:top w:val="single" w:sz="4" w:space="0" w:color="auto"/>
              <w:left w:val="nil"/>
              <w:bottom w:val="nil"/>
              <w:right w:val="nil"/>
            </w:tcBorders>
          </w:tcPr>
          <w:p w14:paraId="77B708F6" w14:textId="2E4C5640" w:rsidR="000C4332" w:rsidRPr="0056305C" w:rsidRDefault="000C4332" w:rsidP="006620B8">
            <w:pPr>
              <w:tabs>
                <w:tab w:val="left" w:pos="709"/>
              </w:tabs>
              <w:ind w:right="-1"/>
              <w:jc w:val="center"/>
              <w:rPr>
                <w:rFonts w:ascii="Arial" w:hAnsi="Arial" w:cs="Arial"/>
                <w:sz w:val="22"/>
                <w:szCs w:val="22"/>
                <w:lang w:val="lt-LT" w:eastAsia="lt-LT"/>
              </w:rPr>
            </w:pPr>
            <w:r w:rsidRPr="0056305C">
              <w:rPr>
                <w:rFonts w:ascii="Arial" w:hAnsi="Arial" w:cs="Arial"/>
                <w:position w:val="6"/>
                <w:sz w:val="22"/>
                <w:szCs w:val="22"/>
                <w:lang w:val="lt-LT" w:eastAsia="lt-LT"/>
              </w:rPr>
              <w:t>(Parašas)</w:t>
            </w:r>
          </w:p>
        </w:tc>
        <w:tc>
          <w:tcPr>
            <w:tcW w:w="701" w:type="dxa"/>
          </w:tcPr>
          <w:p w14:paraId="43DFB5D6" w14:textId="77777777" w:rsidR="000C4332" w:rsidRPr="0056305C" w:rsidRDefault="000C4332" w:rsidP="006620B8">
            <w:pPr>
              <w:tabs>
                <w:tab w:val="left" w:pos="709"/>
              </w:tabs>
              <w:ind w:right="-1"/>
              <w:jc w:val="center"/>
              <w:rPr>
                <w:rFonts w:ascii="Arial" w:hAnsi="Arial" w:cs="Arial"/>
                <w:sz w:val="22"/>
                <w:szCs w:val="22"/>
                <w:lang w:val="lt-LT" w:eastAsia="lt-LT"/>
              </w:rPr>
            </w:pPr>
          </w:p>
        </w:tc>
        <w:tc>
          <w:tcPr>
            <w:tcW w:w="3462" w:type="dxa"/>
            <w:tcBorders>
              <w:top w:val="single" w:sz="4" w:space="0" w:color="auto"/>
              <w:left w:val="nil"/>
              <w:bottom w:val="nil"/>
              <w:right w:val="nil"/>
            </w:tcBorders>
          </w:tcPr>
          <w:p w14:paraId="784F9EF1" w14:textId="4195A02E" w:rsidR="000C4332" w:rsidRPr="0056305C" w:rsidRDefault="000C4332" w:rsidP="006620B8">
            <w:pPr>
              <w:tabs>
                <w:tab w:val="left" w:pos="709"/>
              </w:tabs>
              <w:ind w:right="-1"/>
              <w:jc w:val="center"/>
              <w:rPr>
                <w:rFonts w:ascii="Arial" w:hAnsi="Arial" w:cs="Arial"/>
                <w:sz w:val="22"/>
                <w:szCs w:val="22"/>
                <w:lang w:val="lt-LT" w:eastAsia="lt-LT"/>
              </w:rPr>
            </w:pPr>
            <w:r w:rsidRPr="0056305C">
              <w:rPr>
                <w:rFonts w:ascii="Arial" w:hAnsi="Arial" w:cs="Arial"/>
                <w:position w:val="6"/>
                <w:sz w:val="22"/>
                <w:szCs w:val="22"/>
                <w:lang w:val="lt-LT" w:eastAsia="lt-LT"/>
              </w:rPr>
              <w:t>(Vardas ir pavardė)</w:t>
            </w:r>
          </w:p>
        </w:tc>
      </w:tr>
    </w:tbl>
    <w:p w14:paraId="64E8C6C2" w14:textId="2B901660" w:rsidR="000C4332" w:rsidRPr="0056305C" w:rsidRDefault="000C4332" w:rsidP="000C4332">
      <w:pPr>
        <w:spacing w:after="200"/>
        <w:rPr>
          <w:rFonts w:ascii="Arial" w:hAnsi="Arial" w:cs="Arial"/>
          <w:color w:val="FF0000"/>
          <w:sz w:val="22"/>
          <w:szCs w:val="22"/>
          <w:lang w:val="lt-LT"/>
        </w:rPr>
      </w:pPr>
    </w:p>
    <w:p w14:paraId="51B7297B" w14:textId="7ABF2DE5" w:rsidR="003920E6" w:rsidRPr="0056305C" w:rsidRDefault="003920E6" w:rsidP="000C4332">
      <w:pPr>
        <w:spacing w:after="200"/>
        <w:rPr>
          <w:rFonts w:ascii="Arial" w:hAnsi="Arial" w:cs="Arial"/>
          <w:color w:val="FF0000"/>
          <w:sz w:val="22"/>
          <w:szCs w:val="22"/>
          <w:lang w:val="lt-LT"/>
        </w:rPr>
      </w:pPr>
    </w:p>
    <w:p w14:paraId="74620FB5" w14:textId="77777777" w:rsidR="0056305C" w:rsidRPr="0056305C" w:rsidRDefault="0056305C" w:rsidP="0056305C">
      <w:pPr>
        <w:spacing w:after="60"/>
        <w:jc w:val="center"/>
        <w:rPr>
          <w:rFonts w:ascii="Arial" w:hAnsi="Arial" w:cs="Arial"/>
          <w:sz w:val="22"/>
          <w:szCs w:val="22"/>
          <w:lang w:val="lt-LT" w:eastAsia="lt-LT"/>
        </w:rPr>
      </w:pPr>
      <w:r w:rsidRPr="0056305C">
        <w:rPr>
          <w:rFonts w:ascii="Arial" w:hAnsi="Arial" w:cs="Arial"/>
          <w:b/>
          <w:bCs/>
          <w:sz w:val="22"/>
          <w:szCs w:val="22"/>
          <w:lang w:val="lt-LT" w:eastAsia="lt-LT"/>
        </w:rPr>
        <w:t>TECHNINĖ SPECIFIKACIJA</w:t>
      </w:r>
    </w:p>
    <w:p w14:paraId="71018E02" w14:textId="77777777" w:rsidR="0056305C" w:rsidRPr="0056305C" w:rsidRDefault="0056305C" w:rsidP="0056305C">
      <w:pPr>
        <w:spacing w:after="240"/>
        <w:jc w:val="center"/>
        <w:rPr>
          <w:rFonts w:ascii="Arial" w:hAnsi="Arial" w:cs="Arial"/>
          <w:sz w:val="22"/>
          <w:szCs w:val="22"/>
          <w:lang w:val="lt-LT" w:eastAsia="lt-LT"/>
        </w:rPr>
      </w:pPr>
      <w:r w:rsidRPr="0056305C">
        <w:rPr>
          <w:rFonts w:ascii="Arial" w:hAnsi="Arial" w:cs="Arial"/>
          <w:b/>
          <w:bCs/>
          <w:sz w:val="22"/>
          <w:szCs w:val="22"/>
          <w:lang w:val="lt-LT" w:eastAsia="lt-LT"/>
        </w:rPr>
        <w:t>Operacinių sieniniai laikikliai stacionariems kompiuteriams</w:t>
      </w:r>
    </w:p>
    <w:p w14:paraId="63B1DB49" w14:textId="77777777" w:rsidR="0056305C" w:rsidRPr="0056305C" w:rsidRDefault="0056305C" w:rsidP="0056305C">
      <w:pPr>
        <w:spacing w:before="240" w:after="120"/>
        <w:rPr>
          <w:rFonts w:ascii="Arial" w:hAnsi="Arial" w:cs="Arial"/>
          <w:sz w:val="22"/>
          <w:szCs w:val="22"/>
          <w:lang w:val="lt-LT" w:eastAsia="lt-LT"/>
        </w:rPr>
      </w:pPr>
      <w:r w:rsidRPr="0056305C">
        <w:rPr>
          <w:rFonts w:ascii="Arial" w:hAnsi="Arial" w:cs="Arial"/>
          <w:b/>
          <w:bCs/>
          <w:sz w:val="22"/>
          <w:szCs w:val="22"/>
          <w:lang w:val="lt-LT" w:eastAsia="lt-LT"/>
        </w:rPr>
        <w:t>1. Pirkimo objektas</w:t>
      </w:r>
    </w:p>
    <w:p w14:paraId="39366366" w14:textId="77777777" w:rsidR="0056305C" w:rsidRPr="0056305C" w:rsidRDefault="0056305C" w:rsidP="0056305C">
      <w:pPr>
        <w:spacing w:after="80" w:line="276" w:lineRule="auto"/>
        <w:jc w:val="both"/>
        <w:rPr>
          <w:rFonts w:ascii="Arial" w:hAnsi="Arial" w:cs="Arial"/>
          <w:sz w:val="22"/>
          <w:szCs w:val="22"/>
          <w:lang w:val="lt-LT" w:eastAsia="lt-LT"/>
        </w:rPr>
      </w:pPr>
      <w:r w:rsidRPr="0056305C">
        <w:rPr>
          <w:rFonts w:ascii="Arial" w:hAnsi="Arial" w:cs="Arial"/>
          <w:sz w:val="22"/>
          <w:szCs w:val="22"/>
          <w:lang w:val="lt-LT" w:eastAsia="lt-LT"/>
        </w:rPr>
        <w:t xml:space="preserve">Pirkimo objektas - ergonominė reguliuojamo aukščio (angl. </w:t>
      </w:r>
      <w:proofErr w:type="spellStart"/>
      <w:r w:rsidRPr="0056305C">
        <w:rPr>
          <w:rFonts w:ascii="Arial" w:hAnsi="Arial" w:cs="Arial"/>
          <w:i/>
          <w:iCs/>
          <w:sz w:val="22"/>
          <w:szCs w:val="22"/>
          <w:lang w:val="lt-LT" w:eastAsia="lt-LT"/>
        </w:rPr>
        <w:t>sit-stand</w:t>
      </w:r>
      <w:proofErr w:type="spellEnd"/>
      <w:r w:rsidRPr="0056305C">
        <w:rPr>
          <w:rFonts w:ascii="Arial" w:hAnsi="Arial" w:cs="Arial"/>
          <w:sz w:val="22"/>
          <w:szCs w:val="22"/>
          <w:lang w:val="lt-LT" w:eastAsia="lt-LT"/>
        </w:rPr>
        <w:t>) kompiuterizuotos darbo vietos tvirtinimo prie sienos sistema, skirta monitoriui, kompiuteriui, klaviatūrai, pelei ir brūkšninių kodų skaitytuvui tvirtinti. Paskirtis - darbo vietų ergonomikos gerinimas (galimybė dirbti atsistojus ir atsisėdus) ir patalpų ploto taupymas medicinos įstaigos aplinkoje, sudarant galimybę nenaudojamą sistemą sulankstyti arti sienos.</w:t>
      </w:r>
    </w:p>
    <w:p w14:paraId="76901EC3" w14:textId="77777777" w:rsidR="0056305C" w:rsidRPr="0056305C" w:rsidRDefault="0056305C" w:rsidP="0056305C">
      <w:pPr>
        <w:spacing w:before="240" w:after="120"/>
        <w:rPr>
          <w:rFonts w:ascii="Arial" w:hAnsi="Arial" w:cs="Arial"/>
          <w:sz w:val="22"/>
          <w:szCs w:val="22"/>
          <w:lang w:val="lt-LT" w:eastAsia="lt-LT"/>
        </w:rPr>
      </w:pPr>
      <w:r w:rsidRPr="0056305C">
        <w:rPr>
          <w:rFonts w:ascii="Arial" w:hAnsi="Arial" w:cs="Arial"/>
          <w:b/>
          <w:bCs/>
          <w:sz w:val="22"/>
          <w:szCs w:val="22"/>
          <w:lang w:val="lt-LT" w:eastAsia="lt-LT"/>
        </w:rPr>
        <w:t>2. Bendrieji ir tiekėjo reikalavimai</w:t>
      </w:r>
    </w:p>
    <w:p w14:paraId="11F90F76" w14:textId="77777777" w:rsidR="0056305C" w:rsidRPr="0056305C" w:rsidRDefault="0056305C" w:rsidP="0056305C">
      <w:pPr>
        <w:numPr>
          <w:ilvl w:val="0"/>
          <w:numId w:val="7"/>
        </w:numPr>
        <w:spacing w:after="80" w:line="276" w:lineRule="auto"/>
        <w:jc w:val="both"/>
        <w:rPr>
          <w:rFonts w:ascii="Arial" w:hAnsi="Arial" w:cs="Arial"/>
          <w:sz w:val="22"/>
          <w:szCs w:val="22"/>
          <w:lang w:val="lt-LT" w:eastAsia="lt-LT"/>
        </w:rPr>
      </w:pPr>
      <w:r w:rsidRPr="0056305C">
        <w:rPr>
          <w:rFonts w:ascii="Arial" w:hAnsi="Arial" w:cs="Arial"/>
          <w:sz w:val="22"/>
          <w:szCs w:val="22"/>
          <w:lang w:val="lt-LT" w:eastAsia="lt-LT"/>
        </w:rPr>
        <w:t>Kiekis: 8 komplektai.</w:t>
      </w:r>
    </w:p>
    <w:p w14:paraId="1AD2D5A5" w14:textId="77777777" w:rsidR="0056305C" w:rsidRPr="0056305C" w:rsidRDefault="0056305C" w:rsidP="0056305C">
      <w:pPr>
        <w:numPr>
          <w:ilvl w:val="0"/>
          <w:numId w:val="7"/>
        </w:numPr>
        <w:spacing w:after="80" w:line="276" w:lineRule="auto"/>
        <w:jc w:val="both"/>
        <w:rPr>
          <w:rFonts w:ascii="Arial" w:hAnsi="Arial" w:cs="Arial"/>
          <w:sz w:val="22"/>
          <w:szCs w:val="22"/>
          <w:lang w:val="lt-LT" w:eastAsia="lt-LT"/>
        </w:rPr>
      </w:pPr>
      <w:r w:rsidRPr="0056305C">
        <w:rPr>
          <w:rFonts w:ascii="Arial" w:hAnsi="Arial" w:cs="Arial"/>
          <w:sz w:val="22"/>
          <w:szCs w:val="22"/>
          <w:lang w:val="lt-LT" w:eastAsia="lt-LT"/>
        </w:rPr>
        <w:t>Pristatymo adresas: Santariškių g. 2, Vilnius.</w:t>
      </w:r>
    </w:p>
    <w:p w14:paraId="255AE220" w14:textId="77777777" w:rsidR="0056305C" w:rsidRPr="0056305C" w:rsidRDefault="0056305C" w:rsidP="0056305C">
      <w:pPr>
        <w:numPr>
          <w:ilvl w:val="0"/>
          <w:numId w:val="7"/>
        </w:numPr>
        <w:spacing w:after="80" w:line="276" w:lineRule="auto"/>
        <w:jc w:val="both"/>
        <w:rPr>
          <w:rFonts w:ascii="Arial" w:hAnsi="Arial" w:cs="Arial"/>
          <w:sz w:val="22"/>
          <w:szCs w:val="22"/>
          <w:lang w:val="lt-LT" w:eastAsia="lt-LT"/>
        </w:rPr>
      </w:pPr>
      <w:r w:rsidRPr="0056305C">
        <w:rPr>
          <w:rFonts w:ascii="Arial" w:hAnsi="Arial" w:cs="Arial"/>
          <w:sz w:val="22"/>
          <w:szCs w:val="22"/>
          <w:lang w:val="lt-LT" w:eastAsia="lt-LT"/>
        </w:rPr>
        <w:t xml:space="preserve">Pristatymo ir sumontavimo terminas: ne vėliau kaip per </w:t>
      </w:r>
      <w:r w:rsidRPr="0056305C">
        <w:rPr>
          <w:rFonts w:ascii="Arial" w:hAnsi="Arial" w:cs="Arial"/>
          <w:b/>
          <w:bCs/>
          <w:sz w:val="22"/>
          <w:szCs w:val="22"/>
          <w:lang w:val="lt-LT" w:eastAsia="lt-LT"/>
        </w:rPr>
        <w:t>40 darbo dienų</w:t>
      </w:r>
      <w:r w:rsidRPr="0056305C">
        <w:rPr>
          <w:rFonts w:ascii="Arial" w:hAnsi="Arial" w:cs="Arial"/>
          <w:sz w:val="22"/>
          <w:szCs w:val="22"/>
          <w:lang w:val="lt-LT" w:eastAsia="lt-LT"/>
        </w:rPr>
        <w:t xml:space="preserve"> nuo Perkančiosios organizacijos užsakymo pateikimo.</w:t>
      </w:r>
    </w:p>
    <w:p w14:paraId="2AA1AE88" w14:textId="77777777" w:rsidR="0056305C" w:rsidRPr="0056305C" w:rsidRDefault="0056305C" w:rsidP="0056305C">
      <w:pPr>
        <w:numPr>
          <w:ilvl w:val="0"/>
          <w:numId w:val="7"/>
        </w:numPr>
        <w:spacing w:after="80" w:line="276" w:lineRule="auto"/>
        <w:jc w:val="both"/>
        <w:rPr>
          <w:rFonts w:ascii="Arial" w:hAnsi="Arial" w:cs="Arial"/>
          <w:sz w:val="22"/>
          <w:szCs w:val="22"/>
          <w:lang w:val="lt-LT" w:eastAsia="lt-LT"/>
        </w:rPr>
      </w:pPr>
      <w:r w:rsidRPr="0056305C">
        <w:rPr>
          <w:rFonts w:ascii="Arial" w:hAnsi="Arial" w:cs="Arial"/>
          <w:sz w:val="22"/>
          <w:szCs w:val="22"/>
          <w:lang w:val="lt-LT" w:eastAsia="lt-LT"/>
        </w:rPr>
        <w:t xml:space="preserve">Visa siūloma įranga turi būti nauja ir nenaudota; </w:t>
      </w:r>
      <w:proofErr w:type="spellStart"/>
      <w:r w:rsidRPr="0056305C">
        <w:rPr>
          <w:rFonts w:ascii="Arial" w:hAnsi="Arial" w:cs="Arial"/>
          <w:sz w:val="22"/>
          <w:szCs w:val="22"/>
          <w:lang w:val="lt-LT" w:eastAsia="lt-LT"/>
        </w:rPr>
        <w:t>gamykliškai</w:t>
      </w:r>
      <w:proofErr w:type="spellEnd"/>
      <w:r w:rsidRPr="0056305C">
        <w:rPr>
          <w:rFonts w:ascii="Arial" w:hAnsi="Arial" w:cs="Arial"/>
          <w:sz w:val="22"/>
          <w:szCs w:val="22"/>
          <w:lang w:val="lt-LT" w:eastAsia="lt-LT"/>
        </w:rPr>
        <w:t xml:space="preserve"> atnaujinti (angl. </w:t>
      </w:r>
      <w:proofErr w:type="spellStart"/>
      <w:r w:rsidRPr="0056305C">
        <w:rPr>
          <w:rFonts w:ascii="Arial" w:hAnsi="Arial" w:cs="Arial"/>
          <w:i/>
          <w:iCs/>
          <w:sz w:val="22"/>
          <w:szCs w:val="22"/>
          <w:lang w:val="lt-LT" w:eastAsia="lt-LT"/>
        </w:rPr>
        <w:t>renew</w:t>
      </w:r>
      <w:proofErr w:type="spellEnd"/>
      <w:r w:rsidRPr="0056305C">
        <w:rPr>
          <w:rFonts w:ascii="Arial" w:hAnsi="Arial" w:cs="Arial"/>
          <w:i/>
          <w:iCs/>
          <w:sz w:val="22"/>
          <w:szCs w:val="22"/>
          <w:lang w:val="lt-LT" w:eastAsia="lt-LT"/>
        </w:rPr>
        <w:t xml:space="preserve">, </w:t>
      </w:r>
      <w:proofErr w:type="spellStart"/>
      <w:r w:rsidRPr="0056305C">
        <w:rPr>
          <w:rFonts w:ascii="Arial" w:hAnsi="Arial" w:cs="Arial"/>
          <w:i/>
          <w:iCs/>
          <w:sz w:val="22"/>
          <w:szCs w:val="22"/>
          <w:lang w:val="lt-LT" w:eastAsia="lt-LT"/>
        </w:rPr>
        <w:t>refurbished</w:t>
      </w:r>
      <w:proofErr w:type="spellEnd"/>
      <w:r w:rsidRPr="0056305C">
        <w:rPr>
          <w:rFonts w:ascii="Arial" w:hAnsi="Arial" w:cs="Arial"/>
          <w:i/>
          <w:iCs/>
          <w:sz w:val="22"/>
          <w:szCs w:val="22"/>
          <w:lang w:val="lt-LT" w:eastAsia="lt-LT"/>
        </w:rPr>
        <w:t xml:space="preserve">, </w:t>
      </w:r>
      <w:proofErr w:type="spellStart"/>
      <w:r w:rsidRPr="0056305C">
        <w:rPr>
          <w:rFonts w:ascii="Arial" w:hAnsi="Arial" w:cs="Arial"/>
          <w:i/>
          <w:iCs/>
          <w:sz w:val="22"/>
          <w:szCs w:val="22"/>
          <w:lang w:val="lt-LT" w:eastAsia="lt-LT"/>
        </w:rPr>
        <w:t>remarked</w:t>
      </w:r>
      <w:proofErr w:type="spellEnd"/>
      <w:r w:rsidRPr="0056305C">
        <w:rPr>
          <w:rFonts w:ascii="Arial" w:hAnsi="Arial" w:cs="Arial"/>
          <w:sz w:val="22"/>
          <w:szCs w:val="22"/>
          <w:lang w:val="lt-LT" w:eastAsia="lt-LT"/>
        </w:rPr>
        <w:t>) komponentai neleistini. Įranga pristatoma originalioje gamintojo pakuotėje.</w:t>
      </w:r>
    </w:p>
    <w:p w14:paraId="17B16722" w14:textId="336246B7" w:rsidR="0056305C" w:rsidRPr="0056305C" w:rsidRDefault="0056305C" w:rsidP="0056305C">
      <w:pPr>
        <w:numPr>
          <w:ilvl w:val="0"/>
          <w:numId w:val="7"/>
        </w:numPr>
        <w:spacing w:after="80" w:line="276" w:lineRule="auto"/>
        <w:jc w:val="both"/>
        <w:rPr>
          <w:rFonts w:ascii="Arial" w:hAnsi="Arial" w:cs="Arial"/>
          <w:sz w:val="22"/>
          <w:szCs w:val="22"/>
          <w:lang w:val="lt-LT" w:eastAsia="lt-LT"/>
        </w:rPr>
      </w:pPr>
      <w:r w:rsidRPr="0056305C">
        <w:rPr>
          <w:rFonts w:ascii="Arial" w:hAnsi="Arial" w:cs="Arial"/>
          <w:sz w:val="22"/>
          <w:szCs w:val="22"/>
          <w:lang w:val="lt-LT" w:eastAsia="lt-LT"/>
        </w:rPr>
        <w:t>Pirkimo objektui apibūdinti nurodyti konkretūs techniniai parametrai, technologijos, gamintojai ar prekės ženklai, standartai ir tipai yra tik informacinio pobūdžio. Tiekėjas gali siūlyti lygiaverčius produktus, tačiau jų parametrai negali būti prastesni nei reikalaujami. Lygiavertiškumą įrodo tiekėjas</w:t>
      </w:r>
      <w:r w:rsidRPr="0056305C">
        <w:rPr>
          <w:rFonts w:ascii="Arial" w:hAnsi="Arial" w:cs="Arial"/>
          <w:sz w:val="22"/>
          <w:szCs w:val="22"/>
          <w:lang w:val="lt-LT" w:eastAsia="lt-LT"/>
        </w:rPr>
        <w:t xml:space="preserve"> (detaliau Pirkimo sąlygų BPS).</w:t>
      </w:r>
    </w:p>
    <w:p w14:paraId="0BCE4105" w14:textId="77777777" w:rsidR="0056305C" w:rsidRPr="0056305C" w:rsidRDefault="0056305C" w:rsidP="0056305C">
      <w:pPr>
        <w:numPr>
          <w:ilvl w:val="0"/>
          <w:numId w:val="7"/>
        </w:numPr>
        <w:spacing w:after="80" w:line="276" w:lineRule="auto"/>
        <w:jc w:val="both"/>
        <w:rPr>
          <w:rFonts w:ascii="Arial" w:hAnsi="Arial" w:cs="Arial"/>
          <w:sz w:val="22"/>
          <w:szCs w:val="22"/>
          <w:lang w:val="lt-LT" w:eastAsia="lt-LT"/>
        </w:rPr>
      </w:pPr>
      <w:r w:rsidRPr="0056305C">
        <w:rPr>
          <w:rFonts w:ascii="Arial" w:hAnsi="Arial" w:cs="Arial"/>
          <w:sz w:val="22"/>
          <w:szCs w:val="22"/>
          <w:lang w:val="lt-LT" w:eastAsia="lt-LT"/>
        </w:rPr>
        <w:t>Techninėje specifikacijoje nurodyti minimalūs reikalavimai; tiekėjas gali siūlyti geresnių charakteristikų gaminį.</w:t>
      </w:r>
    </w:p>
    <w:p w14:paraId="02A1231A" w14:textId="77777777" w:rsidR="0056305C" w:rsidRPr="0056305C" w:rsidRDefault="0056305C" w:rsidP="0056305C">
      <w:pPr>
        <w:numPr>
          <w:ilvl w:val="0"/>
          <w:numId w:val="7"/>
        </w:numPr>
        <w:spacing w:after="80" w:line="276" w:lineRule="auto"/>
        <w:jc w:val="both"/>
        <w:rPr>
          <w:rFonts w:ascii="Arial" w:hAnsi="Arial" w:cs="Arial"/>
          <w:sz w:val="22"/>
          <w:szCs w:val="22"/>
          <w:lang w:val="lt-LT" w:eastAsia="lt-LT"/>
        </w:rPr>
      </w:pPr>
      <w:r w:rsidRPr="0056305C">
        <w:rPr>
          <w:rFonts w:ascii="Arial" w:hAnsi="Arial" w:cs="Arial"/>
          <w:b/>
          <w:sz w:val="22"/>
          <w:szCs w:val="22"/>
          <w:u w:val="single"/>
          <w:lang w:val="lt-LT" w:eastAsia="lt-LT"/>
        </w:rPr>
        <w:t>Tiekėjas, kartu su pasiūlymu, turi pateikti dokumentus</w:t>
      </w:r>
      <w:r w:rsidRPr="0056305C">
        <w:rPr>
          <w:rFonts w:ascii="Arial" w:hAnsi="Arial" w:cs="Arial"/>
          <w:sz w:val="22"/>
          <w:szCs w:val="22"/>
          <w:lang w:val="lt-LT" w:eastAsia="lt-LT"/>
        </w:rPr>
        <w:t xml:space="preserve">, įrodančius siūlomos prekės atitiktį techniniams reikalavimams: gamintojo katalogus ir (ar) techninių charakteristikų aprašymus (PDF formatu), juose grafiškai pažymint (spalva, rodyklėmis ar pabraukimu) vietas, kur </w:t>
      </w:r>
      <w:r w:rsidRPr="0056305C">
        <w:rPr>
          <w:rFonts w:ascii="Arial" w:hAnsi="Arial" w:cs="Arial"/>
          <w:sz w:val="22"/>
          <w:szCs w:val="22"/>
          <w:lang w:val="lt-LT" w:eastAsia="lt-LT"/>
        </w:rPr>
        <w:lastRenderedPageBreak/>
        <w:t xml:space="preserve">nurodytos reikalaujamos reikšmės, ir nurodant atitinkamą reikalavimo punktą; taip pat pateikti nuorodą į gamintojo interneto svetainę duomenų autentiškumui patikrinti. Perkančioji organizacija turi teisę reikalauti pateikti katalogų ir techninių aprašų originalus, o tiekėjui jų nepateikus - pasiūlymą atmesti. Dokumentai gali būti teikiami lietuvių arba anglų kalba. </w:t>
      </w:r>
    </w:p>
    <w:p w14:paraId="7ACC5E74" w14:textId="77777777" w:rsidR="0056305C" w:rsidRPr="0056305C" w:rsidRDefault="0056305C" w:rsidP="0056305C">
      <w:pPr>
        <w:numPr>
          <w:ilvl w:val="0"/>
          <w:numId w:val="7"/>
        </w:numPr>
        <w:spacing w:after="80" w:line="276" w:lineRule="auto"/>
        <w:jc w:val="both"/>
        <w:rPr>
          <w:rFonts w:ascii="Arial" w:hAnsi="Arial" w:cs="Arial"/>
          <w:b/>
          <w:sz w:val="22"/>
          <w:szCs w:val="22"/>
          <w:u w:val="single"/>
          <w:lang w:val="lt-LT" w:eastAsia="lt-LT"/>
        </w:rPr>
      </w:pPr>
      <w:r w:rsidRPr="0056305C">
        <w:rPr>
          <w:rFonts w:ascii="Arial" w:hAnsi="Arial" w:cs="Arial"/>
          <w:b/>
          <w:sz w:val="22"/>
          <w:szCs w:val="22"/>
          <w:u w:val="single"/>
          <w:lang w:val="lt-LT" w:eastAsia="lt-LT"/>
        </w:rPr>
        <w:t>Tiekėjas užpildytą techninių reikalavimų lentelę su tiksliomis siūlomos įrangos reikšmėmis pateikia kartu su pasiūlymu.</w:t>
      </w:r>
    </w:p>
    <w:p w14:paraId="0D508953" w14:textId="77777777" w:rsidR="0056305C" w:rsidRPr="0056305C" w:rsidRDefault="0056305C" w:rsidP="0056305C">
      <w:pPr>
        <w:spacing w:before="240" w:after="120"/>
        <w:rPr>
          <w:rFonts w:ascii="Arial" w:hAnsi="Arial" w:cs="Arial"/>
          <w:sz w:val="22"/>
          <w:szCs w:val="22"/>
          <w:lang w:val="lt-LT" w:eastAsia="lt-LT"/>
        </w:rPr>
      </w:pPr>
      <w:r w:rsidRPr="0056305C">
        <w:rPr>
          <w:rFonts w:ascii="Arial" w:hAnsi="Arial" w:cs="Arial"/>
          <w:b/>
          <w:bCs/>
          <w:sz w:val="22"/>
          <w:szCs w:val="22"/>
          <w:lang w:val="lt-LT" w:eastAsia="lt-LT"/>
        </w:rPr>
        <w:t>3. Techniniai reikalavimai</w:t>
      </w:r>
    </w:p>
    <w:p w14:paraId="65B0DF09" w14:textId="77777777" w:rsidR="0056305C" w:rsidRPr="0056305C" w:rsidRDefault="0056305C" w:rsidP="0056305C">
      <w:pPr>
        <w:spacing w:after="120" w:line="276" w:lineRule="auto"/>
        <w:jc w:val="both"/>
        <w:rPr>
          <w:rFonts w:ascii="Arial" w:hAnsi="Arial" w:cs="Arial"/>
          <w:sz w:val="22"/>
          <w:szCs w:val="22"/>
          <w:lang w:val="lt-LT" w:eastAsia="lt-LT"/>
        </w:rPr>
      </w:pPr>
      <w:r w:rsidRPr="0056305C">
        <w:rPr>
          <w:rFonts w:ascii="Arial" w:hAnsi="Arial" w:cs="Arial"/>
          <w:i/>
          <w:iCs/>
          <w:sz w:val="22"/>
          <w:szCs w:val="22"/>
          <w:lang w:val="lt-LT" w:eastAsia="lt-LT"/>
        </w:rPr>
        <w:t>(Užpildytą lentelę pateikti kartu su pasiūlymu)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500"/>
        <w:gridCol w:w="4326"/>
        <w:gridCol w:w="1925"/>
      </w:tblGrid>
      <w:tr w:rsidR="0056305C" w:rsidRPr="0056305C" w14:paraId="74617C58" w14:textId="77777777" w:rsidTr="009711DE">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4D694AB7"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b/>
                <w:bCs/>
                <w:sz w:val="22"/>
                <w:szCs w:val="22"/>
                <w:lang w:val="lt-LT" w:eastAsia="lt-LT"/>
              </w:rPr>
              <w:t>Eil. 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B641E47"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b/>
                <w:bCs/>
                <w:sz w:val="22"/>
                <w:szCs w:val="22"/>
                <w:lang w:val="lt-LT" w:eastAsia="lt-LT"/>
              </w:rPr>
              <w:t>Reikalavimo pavadinimas</w:t>
            </w:r>
          </w:p>
        </w:tc>
        <w:tc>
          <w:tcPr>
            <w:tcW w:w="43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AEA74CB"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b/>
                <w:bCs/>
                <w:sz w:val="22"/>
                <w:szCs w:val="22"/>
                <w:lang w:val="lt-LT" w:eastAsia="lt-LT"/>
              </w:rPr>
              <w:t>Reikalavimas</w:t>
            </w:r>
          </w:p>
        </w:tc>
        <w:tc>
          <w:tcPr>
            <w:tcW w:w="1925"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F8F51E7"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b/>
                <w:bCs/>
                <w:sz w:val="22"/>
                <w:szCs w:val="22"/>
                <w:lang w:val="lt-LT" w:eastAsia="lt-LT"/>
              </w:rPr>
              <w:t>Tiekėjo siūlomi parametrai</w:t>
            </w:r>
          </w:p>
          <w:p w14:paraId="38461A08"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i/>
                <w:iCs/>
                <w:sz w:val="22"/>
                <w:szCs w:val="22"/>
                <w:lang w:val="lt-LT" w:eastAsia="lt-LT"/>
              </w:rPr>
              <w:t>Pateikiamos tikslios siūlomos įrangos charakteristikos / parametrai, gamintojas, modelis, kilmės šalis. Nurodyti tikslias reikšmes (be „ne mažiau“, „ne daugiau“, „arba lygiavertis“, „+/–“).</w:t>
            </w:r>
          </w:p>
        </w:tc>
      </w:tr>
      <w:tr w:rsidR="0056305C" w:rsidRPr="0056305C" w14:paraId="5354D33A"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AEC3B32"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3A7D77D"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Informacija apie siūlomą produktą</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02A695"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Nurodyti gamintoją, modelį, gamintojo kilmės šalį, nuorodą (jei tokia yra) į gamintojo katalogą / techninę dokumentaciją.</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05BD899C" w14:textId="77777777" w:rsidR="0056305C" w:rsidRPr="0056305C" w:rsidRDefault="0056305C" w:rsidP="0056305C">
            <w:pPr>
              <w:rPr>
                <w:rFonts w:ascii="Arial" w:hAnsi="Arial" w:cs="Arial"/>
                <w:sz w:val="22"/>
                <w:szCs w:val="22"/>
                <w:lang w:val="lt-LT" w:eastAsia="lt-LT"/>
              </w:rPr>
            </w:pPr>
          </w:p>
        </w:tc>
      </w:tr>
      <w:tr w:rsidR="0056305C" w:rsidRPr="0056305C" w14:paraId="15331382"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83842B1"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2.</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1636C59"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Paskirtis ir tipas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E406978"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 xml:space="preserve">Ergonominė monitoriaus, kompiuterio, klaviatūros, pelės ir brūkšninių kodų skaitytuvo tvirtinimo prie sienos sistema. Reguliuojamo aukščio (angl. </w:t>
            </w:r>
            <w:proofErr w:type="spellStart"/>
            <w:r w:rsidRPr="0056305C">
              <w:rPr>
                <w:rFonts w:ascii="Arial" w:hAnsi="Arial" w:cs="Arial"/>
                <w:i/>
                <w:iCs/>
                <w:sz w:val="22"/>
                <w:szCs w:val="22"/>
                <w:lang w:val="lt-LT" w:eastAsia="lt-LT"/>
              </w:rPr>
              <w:t>sit-stand</w:t>
            </w:r>
            <w:proofErr w:type="spellEnd"/>
            <w:r w:rsidRPr="0056305C">
              <w:rPr>
                <w:rFonts w:ascii="Arial" w:hAnsi="Arial" w:cs="Arial"/>
                <w:sz w:val="22"/>
                <w:szCs w:val="22"/>
                <w:lang w:val="lt-LT" w:eastAsia="lt-LT"/>
              </w:rPr>
              <w:t>), su galimybe dirbti atsistojus ir atsisėdus. Nenaudojama sistema turi susilankstyti arti sienos, taupant erdvę.</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081B2A51" w14:textId="77777777" w:rsidR="0056305C" w:rsidRPr="0056305C" w:rsidRDefault="0056305C" w:rsidP="0056305C">
            <w:pPr>
              <w:rPr>
                <w:rFonts w:ascii="Arial" w:hAnsi="Arial" w:cs="Arial"/>
                <w:sz w:val="22"/>
                <w:szCs w:val="22"/>
                <w:lang w:val="lt-LT" w:eastAsia="lt-LT"/>
              </w:rPr>
            </w:pPr>
          </w:p>
        </w:tc>
      </w:tr>
      <w:tr w:rsidR="0056305C" w:rsidRPr="0056305C" w14:paraId="3B32D599"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8030E6"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3.</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7E0DD1E"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Konstrukcija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8FA184"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 xml:space="preserve">Sistema montuojama ant bendro sieninio bėgio (angl. </w:t>
            </w:r>
            <w:proofErr w:type="spellStart"/>
            <w:r w:rsidRPr="0056305C">
              <w:rPr>
                <w:rFonts w:ascii="Arial" w:hAnsi="Arial" w:cs="Arial"/>
                <w:i/>
                <w:iCs/>
                <w:sz w:val="22"/>
                <w:szCs w:val="22"/>
                <w:lang w:val="lt-LT" w:eastAsia="lt-LT"/>
              </w:rPr>
              <w:t>wall</w:t>
            </w:r>
            <w:proofErr w:type="spellEnd"/>
            <w:r w:rsidRPr="0056305C">
              <w:rPr>
                <w:rFonts w:ascii="Arial" w:hAnsi="Arial" w:cs="Arial"/>
                <w:i/>
                <w:iCs/>
                <w:sz w:val="22"/>
                <w:szCs w:val="22"/>
                <w:lang w:val="lt-LT" w:eastAsia="lt-LT"/>
              </w:rPr>
              <w:t xml:space="preserve"> </w:t>
            </w:r>
            <w:proofErr w:type="spellStart"/>
            <w:r w:rsidRPr="0056305C">
              <w:rPr>
                <w:rFonts w:ascii="Arial" w:hAnsi="Arial" w:cs="Arial"/>
                <w:i/>
                <w:iCs/>
                <w:sz w:val="22"/>
                <w:szCs w:val="22"/>
                <w:lang w:val="lt-LT" w:eastAsia="lt-LT"/>
              </w:rPr>
              <w:t>track</w:t>
            </w:r>
            <w:proofErr w:type="spellEnd"/>
            <w:r w:rsidRPr="0056305C">
              <w:rPr>
                <w:rFonts w:ascii="Arial" w:hAnsi="Arial" w:cs="Arial"/>
                <w:sz w:val="22"/>
                <w:szCs w:val="22"/>
                <w:lang w:val="lt-LT" w:eastAsia="lt-LT"/>
              </w:rPr>
              <w:t>).</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593401B8" w14:textId="77777777" w:rsidR="0056305C" w:rsidRPr="0056305C" w:rsidRDefault="0056305C" w:rsidP="0056305C">
            <w:pPr>
              <w:rPr>
                <w:rFonts w:ascii="Arial" w:hAnsi="Arial" w:cs="Arial"/>
                <w:sz w:val="22"/>
                <w:szCs w:val="22"/>
                <w:lang w:val="lt-LT" w:eastAsia="lt-LT"/>
              </w:rPr>
            </w:pPr>
          </w:p>
        </w:tc>
      </w:tr>
      <w:tr w:rsidR="0056305C" w:rsidRPr="0056305C" w14:paraId="72F2BE23"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8391BAF"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4.</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1E7DEE5"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Mobilumas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75EB443"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Sistema su visais įrenginiais turi turėti galimybę būti nustumta į šonus sieniniu bėgiu (į abi puses). Turi būti galimybė užlenkti klaviatūros ir pelės pagrindus į viršų, kai kompiuteris nenaudojamas.</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7736233C" w14:textId="77777777" w:rsidR="0056305C" w:rsidRPr="0056305C" w:rsidRDefault="0056305C" w:rsidP="0056305C">
            <w:pPr>
              <w:rPr>
                <w:rFonts w:ascii="Arial" w:hAnsi="Arial" w:cs="Arial"/>
                <w:sz w:val="22"/>
                <w:szCs w:val="22"/>
                <w:lang w:val="lt-LT" w:eastAsia="lt-LT"/>
              </w:rPr>
            </w:pPr>
          </w:p>
        </w:tc>
      </w:tr>
      <w:tr w:rsidR="0056305C" w:rsidRPr="0056305C" w14:paraId="15A2902A"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7542F8"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5.</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E97007B"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Kompiuterio korpuso tvirtinimas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1FA4719"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Kompiuterio korpusui turi būti numatytas tvirtinimas fiksuojant jį tarp monitoriaus ir stovo (kad monitorius uždengtų kompiuterio korpusą) arba numatyta korpuso tvirtinimo vieta ant sistemos sieninio bėgio.</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598670CF" w14:textId="77777777" w:rsidR="0056305C" w:rsidRPr="0056305C" w:rsidRDefault="0056305C" w:rsidP="0056305C">
            <w:pPr>
              <w:rPr>
                <w:rFonts w:ascii="Arial" w:hAnsi="Arial" w:cs="Arial"/>
                <w:sz w:val="22"/>
                <w:szCs w:val="22"/>
                <w:lang w:val="lt-LT" w:eastAsia="lt-LT"/>
              </w:rPr>
            </w:pPr>
          </w:p>
        </w:tc>
      </w:tr>
      <w:tr w:rsidR="0056305C" w:rsidRPr="0056305C" w14:paraId="46AFA4DC"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81625E"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6.</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A77216"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Kilnojimas aukštyn / žemyn</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0D089D6"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Kartu turi kilnotis visi pagrindiniai įrenginiai (monitorius, klaviatūros laikiklis su klaviatūra, pelės laikiklis su pele, brūkšninių kodų skaitytuvas). Kilnojimo diapazonas - ne mažiau kaip 50 cm.</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6B44BA65" w14:textId="77777777" w:rsidR="0056305C" w:rsidRPr="0056305C" w:rsidRDefault="0056305C" w:rsidP="0056305C">
            <w:pPr>
              <w:rPr>
                <w:rFonts w:ascii="Arial" w:hAnsi="Arial" w:cs="Arial"/>
                <w:sz w:val="22"/>
                <w:szCs w:val="22"/>
                <w:lang w:val="lt-LT" w:eastAsia="lt-LT"/>
              </w:rPr>
            </w:pPr>
          </w:p>
        </w:tc>
      </w:tr>
      <w:tr w:rsidR="0056305C" w:rsidRPr="0056305C" w14:paraId="70A9828C"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B54629D"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lastRenderedPageBreak/>
              <w:t>7.</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F5800F1"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Reguliavimo (kėlimo) technologija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E290A91"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 xml:space="preserve">Mechaninė pastovios jėgos (angl. </w:t>
            </w:r>
            <w:proofErr w:type="spellStart"/>
            <w:r w:rsidRPr="0056305C">
              <w:rPr>
                <w:rFonts w:ascii="Arial" w:hAnsi="Arial" w:cs="Arial"/>
                <w:i/>
                <w:iCs/>
                <w:sz w:val="22"/>
                <w:szCs w:val="22"/>
                <w:lang w:val="lt-LT" w:eastAsia="lt-LT"/>
              </w:rPr>
              <w:t>constant</w:t>
            </w:r>
            <w:proofErr w:type="spellEnd"/>
            <w:r w:rsidRPr="0056305C">
              <w:rPr>
                <w:rFonts w:ascii="Arial" w:hAnsi="Arial" w:cs="Arial"/>
                <w:i/>
                <w:iCs/>
                <w:sz w:val="22"/>
                <w:szCs w:val="22"/>
                <w:lang w:val="lt-LT" w:eastAsia="lt-LT"/>
              </w:rPr>
              <w:t xml:space="preserve"> force</w:t>
            </w:r>
            <w:r w:rsidRPr="0056305C">
              <w:rPr>
                <w:rFonts w:ascii="Arial" w:hAnsi="Arial" w:cs="Arial"/>
                <w:sz w:val="22"/>
                <w:szCs w:val="22"/>
                <w:lang w:val="lt-LT" w:eastAsia="lt-LT"/>
              </w:rPr>
              <w:t>) technologija arba lygiavertė: aukščio reguliavimas vienu judesiu, be išorinio elektros maitinimo. Keliamosios jėgos tamprumas reguliuojamas pagal faktinį sumontuotos įrangos svorį.</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078767E5" w14:textId="77777777" w:rsidR="0056305C" w:rsidRPr="0056305C" w:rsidRDefault="0056305C" w:rsidP="0056305C">
            <w:pPr>
              <w:rPr>
                <w:rFonts w:ascii="Arial" w:hAnsi="Arial" w:cs="Arial"/>
                <w:sz w:val="22"/>
                <w:szCs w:val="22"/>
                <w:lang w:val="lt-LT" w:eastAsia="lt-LT"/>
              </w:rPr>
            </w:pPr>
          </w:p>
        </w:tc>
      </w:tr>
      <w:tr w:rsidR="0056305C" w:rsidRPr="0056305C" w14:paraId="34B66725"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2022434"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8.</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733B5BC"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Stovo apkrova (judančios dalies keliamoji galia)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CFB4C8"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Turi tinkamai funkcionuoti su apkrovomis ne siauresniame diapazone nei nuo 4 kg iki 13 kg.</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7C571B11" w14:textId="77777777" w:rsidR="0056305C" w:rsidRPr="0056305C" w:rsidRDefault="0056305C" w:rsidP="0056305C">
            <w:pPr>
              <w:rPr>
                <w:rFonts w:ascii="Arial" w:hAnsi="Arial" w:cs="Arial"/>
                <w:sz w:val="22"/>
                <w:szCs w:val="22"/>
                <w:lang w:val="lt-LT" w:eastAsia="lt-LT"/>
              </w:rPr>
            </w:pPr>
          </w:p>
        </w:tc>
      </w:tr>
      <w:tr w:rsidR="0056305C" w:rsidRPr="0056305C" w14:paraId="38EED21E"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49FB59B"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9.</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E06D9DF"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VESA suderinamumas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E0FC54"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Turi atitikti VESA MIS-D standartą: 100×100 mm ir 75×75 mm tvirtinimo angų išdėstymą.</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4D3D04D2" w14:textId="77777777" w:rsidR="0056305C" w:rsidRPr="0056305C" w:rsidRDefault="0056305C" w:rsidP="0056305C">
            <w:pPr>
              <w:rPr>
                <w:rFonts w:ascii="Arial" w:hAnsi="Arial" w:cs="Arial"/>
                <w:sz w:val="22"/>
                <w:szCs w:val="22"/>
                <w:lang w:val="lt-LT" w:eastAsia="lt-LT"/>
              </w:rPr>
            </w:pPr>
          </w:p>
        </w:tc>
      </w:tr>
      <w:tr w:rsidR="0056305C" w:rsidRPr="0056305C" w14:paraId="37416E96"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CFF9CF8"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10.</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35A84B"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Monitoriaus pasukimas (rotacija)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68602AF"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 xml:space="preserve">Turi būti galimybė naudoti portretinę arba </w:t>
            </w:r>
            <w:proofErr w:type="spellStart"/>
            <w:r w:rsidRPr="0056305C">
              <w:rPr>
                <w:rFonts w:ascii="Arial" w:hAnsi="Arial" w:cs="Arial"/>
                <w:sz w:val="22"/>
                <w:szCs w:val="22"/>
                <w:lang w:val="lt-LT" w:eastAsia="lt-LT"/>
              </w:rPr>
              <w:t>kraštovaizdinę</w:t>
            </w:r>
            <w:proofErr w:type="spellEnd"/>
            <w:r w:rsidRPr="0056305C">
              <w:rPr>
                <w:rFonts w:ascii="Arial" w:hAnsi="Arial" w:cs="Arial"/>
                <w:sz w:val="22"/>
                <w:szCs w:val="22"/>
                <w:lang w:val="lt-LT" w:eastAsia="lt-LT"/>
              </w:rPr>
              <w:t xml:space="preserve"> monitoriaus orientaciją.</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3E21F1AE" w14:textId="77777777" w:rsidR="0056305C" w:rsidRPr="0056305C" w:rsidRDefault="0056305C" w:rsidP="0056305C">
            <w:pPr>
              <w:rPr>
                <w:rFonts w:ascii="Arial" w:hAnsi="Arial" w:cs="Arial"/>
                <w:sz w:val="22"/>
                <w:szCs w:val="22"/>
                <w:lang w:val="lt-LT" w:eastAsia="lt-LT"/>
              </w:rPr>
            </w:pPr>
          </w:p>
        </w:tc>
      </w:tr>
      <w:tr w:rsidR="0056305C" w:rsidRPr="0056305C" w14:paraId="1756623A"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43C4A2E"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11.</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7F6B0CE"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Monitoriaus pakreipimas (angl. tilt)</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DE9D6D5"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Ne mažiau kaip 25° bendro diapazono (pvz., nuo +20° iki −5°).</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1EE376EF" w14:textId="77777777" w:rsidR="0056305C" w:rsidRPr="0056305C" w:rsidRDefault="0056305C" w:rsidP="0056305C">
            <w:pPr>
              <w:rPr>
                <w:rFonts w:ascii="Arial" w:hAnsi="Arial" w:cs="Arial"/>
                <w:sz w:val="22"/>
                <w:szCs w:val="22"/>
                <w:lang w:val="lt-LT" w:eastAsia="lt-LT"/>
              </w:rPr>
            </w:pPr>
          </w:p>
        </w:tc>
      </w:tr>
      <w:tr w:rsidR="0056305C" w:rsidRPr="0056305C" w14:paraId="7D753F61"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80315C6"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12.</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672A70"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Montuojamo monitoriaus įstrižainė</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D3FEE6"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Ne mažiau kaip 24 colių (24″).</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10E6B332" w14:textId="77777777" w:rsidR="0056305C" w:rsidRPr="0056305C" w:rsidRDefault="0056305C" w:rsidP="0056305C">
            <w:pPr>
              <w:rPr>
                <w:rFonts w:ascii="Arial" w:hAnsi="Arial" w:cs="Arial"/>
                <w:sz w:val="22"/>
                <w:szCs w:val="22"/>
                <w:lang w:val="lt-LT" w:eastAsia="lt-LT"/>
              </w:rPr>
            </w:pPr>
          </w:p>
        </w:tc>
      </w:tr>
      <w:tr w:rsidR="0056305C" w:rsidRPr="0056305C" w14:paraId="2FE55A6A"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0D719D"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13.</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CC53CD"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Integruotas klaviatūros darbinis pagrindas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B7A90D"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Būtina.</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51DD3FCC" w14:textId="77777777" w:rsidR="0056305C" w:rsidRPr="0056305C" w:rsidRDefault="0056305C" w:rsidP="0056305C">
            <w:pPr>
              <w:rPr>
                <w:rFonts w:ascii="Arial" w:hAnsi="Arial" w:cs="Arial"/>
                <w:sz w:val="22"/>
                <w:szCs w:val="22"/>
                <w:lang w:val="lt-LT" w:eastAsia="lt-LT"/>
              </w:rPr>
            </w:pPr>
          </w:p>
        </w:tc>
      </w:tr>
      <w:tr w:rsidR="0056305C" w:rsidRPr="0056305C" w14:paraId="3BE87CA8"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CCA5E2A"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14.</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A8B39F0"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Integruotas pelės darbinis pagrindas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A3A8D5E"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Būtina.</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134E3F8B" w14:textId="77777777" w:rsidR="0056305C" w:rsidRPr="0056305C" w:rsidRDefault="0056305C" w:rsidP="0056305C">
            <w:pPr>
              <w:rPr>
                <w:rFonts w:ascii="Arial" w:hAnsi="Arial" w:cs="Arial"/>
                <w:sz w:val="22"/>
                <w:szCs w:val="22"/>
                <w:lang w:val="lt-LT" w:eastAsia="lt-LT"/>
              </w:rPr>
            </w:pPr>
          </w:p>
        </w:tc>
      </w:tr>
      <w:tr w:rsidR="0056305C" w:rsidRPr="0056305C" w14:paraId="2E998785"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103059B"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15.</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BFAFD93"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Integruotas brūkšninių kodų skaitytuvo laikiklis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6DECA50"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Būtina.</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5C045E11" w14:textId="77777777" w:rsidR="0056305C" w:rsidRPr="0056305C" w:rsidRDefault="0056305C" w:rsidP="0056305C">
            <w:pPr>
              <w:rPr>
                <w:rFonts w:ascii="Arial" w:hAnsi="Arial" w:cs="Arial"/>
                <w:sz w:val="22"/>
                <w:szCs w:val="22"/>
                <w:lang w:val="lt-LT" w:eastAsia="lt-LT"/>
              </w:rPr>
            </w:pPr>
          </w:p>
        </w:tc>
      </w:tr>
      <w:tr w:rsidR="0056305C" w:rsidRPr="0056305C" w14:paraId="7B15D651"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2F0CEE2"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16.</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B3D9E92"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Integruotas pelės laikiklis (nedarbinėje būsenoje)</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5F94B84"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Būtina.</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47D2BFD3" w14:textId="77777777" w:rsidR="0056305C" w:rsidRPr="0056305C" w:rsidRDefault="0056305C" w:rsidP="0056305C">
            <w:pPr>
              <w:rPr>
                <w:rFonts w:ascii="Arial" w:hAnsi="Arial" w:cs="Arial"/>
                <w:sz w:val="22"/>
                <w:szCs w:val="22"/>
                <w:lang w:val="lt-LT" w:eastAsia="lt-LT"/>
              </w:rPr>
            </w:pPr>
          </w:p>
        </w:tc>
      </w:tr>
      <w:tr w:rsidR="0056305C" w:rsidRPr="0056305C" w14:paraId="0B28F851"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FCBEB5F"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17.</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115E6D"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Kabelių pravedimas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E6036F1"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Integruotas kabelių dangtis / kanalas saugiam laidų pravedimui. Laidai netrukdomi ir nepažeidžiami kilnojant sistemą aukštyn / žemyn ir stumdant sieniniu bėgiu.</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0C289000" w14:textId="77777777" w:rsidR="0056305C" w:rsidRPr="0056305C" w:rsidRDefault="0056305C" w:rsidP="0056305C">
            <w:pPr>
              <w:rPr>
                <w:rFonts w:ascii="Arial" w:hAnsi="Arial" w:cs="Arial"/>
                <w:sz w:val="22"/>
                <w:szCs w:val="22"/>
                <w:lang w:val="lt-LT" w:eastAsia="lt-LT"/>
              </w:rPr>
            </w:pPr>
          </w:p>
        </w:tc>
      </w:tr>
      <w:tr w:rsidR="0056305C" w:rsidRPr="0056305C" w14:paraId="0448D3E5"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DCAE443"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18.</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A3B7F5"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Patvarumas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2D4EEC5"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 xml:space="preserve">Turi būti išlaikiusi ne mažiau kaip 10 000 judesio ciklų patvarumo testą (pagal </w:t>
            </w:r>
            <w:r w:rsidRPr="0056305C">
              <w:rPr>
                <w:rFonts w:ascii="Arial" w:hAnsi="Arial" w:cs="Arial"/>
                <w:sz w:val="22"/>
                <w:szCs w:val="22"/>
                <w:lang w:val="lt-LT" w:eastAsia="lt-LT"/>
              </w:rPr>
              <w:lastRenderedPageBreak/>
              <w:t>gamintojo patvirtintą metodiką ar lygiavertę).</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7DD8E151" w14:textId="77777777" w:rsidR="0056305C" w:rsidRPr="0056305C" w:rsidRDefault="0056305C" w:rsidP="0056305C">
            <w:pPr>
              <w:rPr>
                <w:rFonts w:ascii="Arial" w:hAnsi="Arial" w:cs="Arial"/>
                <w:sz w:val="22"/>
                <w:szCs w:val="22"/>
                <w:lang w:val="lt-LT" w:eastAsia="lt-LT"/>
              </w:rPr>
            </w:pPr>
          </w:p>
        </w:tc>
      </w:tr>
      <w:tr w:rsidR="0056305C" w:rsidRPr="0056305C" w14:paraId="5AF0A655"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8F5A838"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19.</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34356BF"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Valymas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638E2A"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Turi būti pritaikyta valymui medicinos įstaigoje naudojamais dezinfekciniais skysčiais, sudėtyje turinčiais alkoholio.</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0B51C49E" w14:textId="77777777" w:rsidR="0056305C" w:rsidRPr="0056305C" w:rsidRDefault="0056305C" w:rsidP="0056305C">
            <w:pPr>
              <w:rPr>
                <w:rFonts w:ascii="Arial" w:hAnsi="Arial" w:cs="Arial"/>
                <w:sz w:val="22"/>
                <w:szCs w:val="22"/>
                <w:lang w:val="lt-LT" w:eastAsia="lt-LT"/>
              </w:rPr>
            </w:pPr>
          </w:p>
        </w:tc>
      </w:tr>
      <w:tr w:rsidR="0056305C" w:rsidRPr="0056305C" w14:paraId="30BD2D95"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D29E8EA"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20.</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D93146"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Spalva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6442338"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Juoda, balta arba pilka (konkrečią spalvą Perkančioji organizacija nurodo užsakyme iš gamintojo siūlomų spalvų).</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3F07FE8D" w14:textId="77777777" w:rsidR="0056305C" w:rsidRPr="0056305C" w:rsidRDefault="0056305C" w:rsidP="0056305C">
            <w:pPr>
              <w:rPr>
                <w:rFonts w:ascii="Arial" w:hAnsi="Arial" w:cs="Arial"/>
                <w:sz w:val="22"/>
                <w:szCs w:val="22"/>
                <w:lang w:val="lt-LT" w:eastAsia="lt-LT"/>
              </w:rPr>
            </w:pPr>
          </w:p>
        </w:tc>
      </w:tr>
      <w:tr w:rsidR="0056305C" w:rsidRPr="0056305C" w14:paraId="395CFD25"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48A761B"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21.</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EE1E6DE"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Garantija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628C32"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Ne trumpesnė kaip 2 (dviejų) metai gamintojo garantija nuo prekių priėmimo–perdavimo akto pasirašymo dienos. Garantiniu laikotarpiu - nemokamas sugedusių dalių keitimas / remontas; gedimas pašalinamas ne ilgiau kaip per 10 (dešimt) darbo dienų; nepavykus pašalinti per šį terminą - pateikiama pakaitinė ne prastesnių parametrų įranga.</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7EA920D1" w14:textId="77777777" w:rsidR="0056305C" w:rsidRPr="0056305C" w:rsidRDefault="0056305C" w:rsidP="0056305C">
            <w:pPr>
              <w:rPr>
                <w:rFonts w:ascii="Arial" w:hAnsi="Arial" w:cs="Arial"/>
                <w:sz w:val="22"/>
                <w:szCs w:val="22"/>
                <w:lang w:val="lt-LT" w:eastAsia="lt-LT"/>
              </w:rPr>
            </w:pPr>
          </w:p>
        </w:tc>
      </w:tr>
      <w:tr w:rsidR="0056305C" w:rsidRPr="0056305C" w14:paraId="4DA0738A" w14:textId="77777777" w:rsidTr="0056305C">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F683ACD" w14:textId="77777777" w:rsidR="0056305C" w:rsidRPr="0056305C" w:rsidRDefault="0056305C" w:rsidP="0056305C">
            <w:pPr>
              <w:jc w:val="center"/>
              <w:rPr>
                <w:rFonts w:ascii="Arial" w:hAnsi="Arial" w:cs="Arial"/>
                <w:sz w:val="22"/>
                <w:szCs w:val="22"/>
                <w:lang w:val="lt-LT" w:eastAsia="lt-LT"/>
              </w:rPr>
            </w:pPr>
            <w:r w:rsidRPr="0056305C">
              <w:rPr>
                <w:rFonts w:ascii="Arial" w:hAnsi="Arial" w:cs="Arial"/>
                <w:sz w:val="22"/>
                <w:szCs w:val="22"/>
                <w:lang w:val="lt-LT" w:eastAsia="lt-LT"/>
              </w:rPr>
              <w:t>22.</w:t>
            </w:r>
          </w:p>
        </w:tc>
        <w:tc>
          <w:tcPr>
            <w:tcW w:w="2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A49375" w14:textId="77777777" w:rsidR="0056305C" w:rsidRPr="0056305C" w:rsidRDefault="0056305C" w:rsidP="0056305C">
            <w:pPr>
              <w:rPr>
                <w:rFonts w:ascii="Arial" w:hAnsi="Arial" w:cs="Arial"/>
                <w:sz w:val="22"/>
                <w:szCs w:val="22"/>
                <w:lang w:val="lt-LT" w:eastAsia="lt-LT"/>
              </w:rPr>
            </w:pPr>
            <w:r w:rsidRPr="0056305C">
              <w:rPr>
                <w:rFonts w:ascii="Arial" w:hAnsi="Arial" w:cs="Arial"/>
                <w:b/>
                <w:bCs/>
                <w:sz w:val="22"/>
                <w:szCs w:val="22"/>
                <w:lang w:val="lt-LT" w:eastAsia="lt-LT"/>
              </w:rPr>
              <w:t>Pristatymas ir montavimas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0B99FD4" w14:textId="77777777" w:rsidR="0056305C" w:rsidRPr="0056305C" w:rsidRDefault="0056305C" w:rsidP="0056305C">
            <w:pPr>
              <w:jc w:val="both"/>
              <w:rPr>
                <w:rFonts w:ascii="Arial" w:hAnsi="Arial" w:cs="Arial"/>
                <w:sz w:val="22"/>
                <w:szCs w:val="22"/>
                <w:lang w:val="lt-LT" w:eastAsia="lt-LT"/>
              </w:rPr>
            </w:pPr>
            <w:r w:rsidRPr="0056305C">
              <w:rPr>
                <w:rFonts w:ascii="Arial" w:hAnsi="Arial" w:cs="Arial"/>
                <w:sz w:val="22"/>
                <w:szCs w:val="22"/>
                <w:lang w:val="lt-LT" w:eastAsia="lt-LT"/>
              </w:rPr>
              <w:t>Tiekėjas pristato įrangą pirkimo dokumentuose nurodytu adresu, sumontuoja sistemą prie sienos pagal gamintojo reikalavimus, sureguliuoja keliamosios jėgos tamprumą pagal faktinį sumontuotos įrangos svorį, sutvarko ir paslepia kabelius, išgabena pakuotes. Sumontavimas patvirtinamas pasirašant prekių priėmimo–perdavimo aktą.</w:t>
            </w:r>
          </w:p>
        </w:tc>
        <w:tc>
          <w:tcPr>
            <w:tcW w:w="19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60" w:type="dxa"/>
              <w:left w:w="100" w:type="dxa"/>
              <w:bottom w:w="60" w:type="dxa"/>
              <w:right w:w="100" w:type="dxa"/>
            </w:tcMar>
            <w:vAlign w:val="center"/>
          </w:tcPr>
          <w:p w14:paraId="1C358E4A" w14:textId="77777777" w:rsidR="0056305C" w:rsidRPr="0056305C" w:rsidRDefault="0056305C" w:rsidP="0056305C">
            <w:pPr>
              <w:rPr>
                <w:rFonts w:ascii="Arial" w:hAnsi="Arial" w:cs="Arial"/>
                <w:sz w:val="22"/>
                <w:szCs w:val="22"/>
                <w:lang w:val="lt-LT" w:eastAsia="lt-LT"/>
              </w:rPr>
            </w:pPr>
          </w:p>
        </w:tc>
      </w:tr>
    </w:tbl>
    <w:p w14:paraId="1F7D59FD" w14:textId="77777777" w:rsidR="0056305C" w:rsidRPr="0056305C" w:rsidRDefault="0056305C" w:rsidP="0056305C">
      <w:pPr>
        <w:spacing w:before="240" w:after="120"/>
        <w:rPr>
          <w:rFonts w:ascii="Arial" w:hAnsi="Arial" w:cs="Arial"/>
          <w:b/>
          <w:bCs/>
          <w:sz w:val="22"/>
          <w:szCs w:val="22"/>
          <w:lang w:val="lt-LT" w:eastAsia="lt-LT"/>
        </w:rPr>
      </w:pPr>
      <w:bookmarkStart w:id="0" w:name="_GoBack"/>
      <w:bookmarkEnd w:id="0"/>
    </w:p>
    <w:sectPr w:rsidR="0056305C" w:rsidRPr="0056305C"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EC917" w14:textId="77777777" w:rsidR="008D5299" w:rsidRDefault="008D5299" w:rsidP="000C4332">
      <w:r>
        <w:separator/>
      </w:r>
    </w:p>
  </w:endnote>
  <w:endnote w:type="continuationSeparator" w:id="0">
    <w:p w14:paraId="2FA581B2" w14:textId="77777777" w:rsidR="008D5299" w:rsidRDefault="008D5299"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BCEF" w14:textId="77777777" w:rsidR="008D5299" w:rsidRDefault="008D5299" w:rsidP="000C4332">
      <w:r>
        <w:separator/>
      </w:r>
    </w:p>
  </w:footnote>
  <w:footnote w:type="continuationSeparator" w:id="0">
    <w:p w14:paraId="73776304" w14:textId="77777777" w:rsidR="008D5299" w:rsidRDefault="008D5299"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7D01C1"/>
    <w:multiLevelType w:val="hybridMultilevel"/>
    <w:tmpl w:val="CE040A14"/>
    <w:lvl w:ilvl="0" w:tplc="206419A4">
      <w:start w:val="1"/>
      <w:numFmt w:val="decimal"/>
      <w:lvlText w:val="%1."/>
      <w:lvlJc w:val="left"/>
      <w:pPr>
        <w:ind w:left="420" w:hanging="360"/>
      </w:pPr>
    </w:lvl>
    <w:lvl w:ilvl="1" w:tplc="0F381CAE">
      <w:numFmt w:val="decimal"/>
      <w:lvlText w:val=""/>
      <w:lvlJc w:val="left"/>
    </w:lvl>
    <w:lvl w:ilvl="2" w:tplc="BB369AA8">
      <w:numFmt w:val="decimal"/>
      <w:lvlText w:val=""/>
      <w:lvlJc w:val="left"/>
    </w:lvl>
    <w:lvl w:ilvl="3" w:tplc="A358F246">
      <w:numFmt w:val="decimal"/>
      <w:lvlText w:val=""/>
      <w:lvlJc w:val="left"/>
    </w:lvl>
    <w:lvl w:ilvl="4" w:tplc="1124FC82">
      <w:numFmt w:val="decimal"/>
      <w:lvlText w:val=""/>
      <w:lvlJc w:val="left"/>
    </w:lvl>
    <w:lvl w:ilvl="5" w:tplc="BC768076">
      <w:numFmt w:val="decimal"/>
      <w:lvlText w:val=""/>
      <w:lvlJc w:val="left"/>
    </w:lvl>
    <w:lvl w:ilvl="6" w:tplc="CAE0683C">
      <w:numFmt w:val="decimal"/>
      <w:lvlText w:val=""/>
      <w:lvlJc w:val="left"/>
    </w:lvl>
    <w:lvl w:ilvl="7" w:tplc="1DE64448">
      <w:numFmt w:val="decimal"/>
      <w:lvlText w:val=""/>
      <w:lvlJc w:val="left"/>
    </w:lvl>
    <w:lvl w:ilvl="8" w:tplc="E618C4D6">
      <w:numFmt w:val="decimal"/>
      <w:lvlText w:val=""/>
      <w:lvlJc w:val="left"/>
    </w:lvl>
  </w:abstractNum>
  <w:abstractNum w:abstractNumId="5"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5"/>
  </w:num>
  <w:num w:numId="6">
    <w:abstractNumId w:val="1"/>
  </w:num>
  <w:num w:numId="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D6668"/>
    <w:rsid w:val="000F78F3"/>
    <w:rsid w:val="00101700"/>
    <w:rsid w:val="00103D9E"/>
    <w:rsid w:val="0012559D"/>
    <w:rsid w:val="0019276F"/>
    <w:rsid w:val="001967DC"/>
    <w:rsid w:val="001D5E38"/>
    <w:rsid w:val="00212D15"/>
    <w:rsid w:val="002451A5"/>
    <w:rsid w:val="00330477"/>
    <w:rsid w:val="00355EF7"/>
    <w:rsid w:val="003716CA"/>
    <w:rsid w:val="003920E6"/>
    <w:rsid w:val="00423AE4"/>
    <w:rsid w:val="00446201"/>
    <w:rsid w:val="00457492"/>
    <w:rsid w:val="004676EC"/>
    <w:rsid w:val="004D3C2F"/>
    <w:rsid w:val="00515432"/>
    <w:rsid w:val="0056305C"/>
    <w:rsid w:val="005672CC"/>
    <w:rsid w:val="005C0D30"/>
    <w:rsid w:val="00611721"/>
    <w:rsid w:val="006704DE"/>
    <w:rsid w:val="00694077"/>
    <w:rsid w:val="006E426C"/>
    <w:rsid w:val="007456C7"/>
    <w:rsid w:val="00771A2F"/>
    <w:rsid w:val="007773B2"/>
    <w:rsid w:val="007C5362"/>
    <w:rsid w:val="007D2A56"/>
    <w:rsid w:val="007D6BF7"/>
    <w:rsid w:val="007E69DB"/>
    <w:rsid w:val="0080095C"/>
    <w:rsid w:val="00823E85"/>
    <w:rsid w:val="008525A4"/>
    <w:rsid w:val="00872D44"/>
    <w:rsid w:val="008860F8"/>
    <w:rsid w:val="008A38A9"/>
    <w:rsid w:val="008D5299"/>
    <w:rsid w:val="008D659D"/>
    <w:rsid w:val="008E1901"/>
    <w:rsid w:val="009C75CC"/>
    <w:rsid w:val="00A31AAA"/>
    <w:rsid w:val="00AC19C4"/>
    <w:rsid w:val="00AC6D34"/>
    <w:rsid w:val="00AD6A5C"/>
    <w:rsid w:val="00B0286A"/>
    <w:rsid w:val="00B069D6"/>
    <w:rsid w:val="00B36C0E"/>
    <w:rsid w:val="00B61059"/>
    <w:rsid w:val="00B85991"/>
    <w:rsid w:val="00BD1282"/>
    <w:rsid w:val="00BE606A"/>
    <w:rsid w:val="00C810BB"/>
    <w:rsid w:val="00CB6932"/>
    <w:rsid w:val="00D04B21"/>
    <w:rsid w:val="00D64D7C"/>
    <w:rsid w:val="00DB2166"/>
    <w:rsid w:val="00DF34EA"/>
    <w:rsid w:val="00E40AA2"/>
    <w:rsid w:val="00ED0D9B"/>
    <w:rsid w:val="00EE5FD1"/>
    <w:rsid w:val="00F13434"/>
    <w:rsid w:val="00F43E6D"/>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7577</Words>
  <Characters>4320</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4</cp:revision>
  <dcterms:created xsi:type="dcterms:W3CDTF">2026-03-12T14:01:00Z</dcterms:created>
  <dcterms:modified xsi:type="dcterms:W3CDTF">2026-07-22T17:05:00Z</dcterms:modified>
</cp:coreProperties>
</file>